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EE0E5" w14:textId="0A4398C4" w:rsidR="004B52B9" w:rsidRDefault="008D5305" w:rsidP="000B5375">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w:t>
      </w:r>
      <w:r w:rsidR="004B3E05">
        <w:rPr>
          <w:rFonts w:cs="Times New Roman"/>
          <w:b/>
          <w:sz w:val="28"/>
          <w:szCs w:val="28"/>
        </w:rPr>
        <w:t xml:space="preserve">the decline of </w:t>
      </w:r>
      <w:r w:rsidRPr="00412412">
        <w:rPr>
          <w:rFonts w:cs="Times New Roman"/>
          <w:b/>
          <w:sz w:val="28"/>
          <w:szCs w:val="28"/>
        </w:rPr>
        <w:t>red water bloom</w:t>
      </w:r>
      <w:r w:rsidR="002E792E">
        <w:rPr>
          <w:rFonts w:cs="Times New Roman"/>
          <w:b/>
          <w:sz w:val="28"/>
          <w:szCs w:val="28"/>
        </w:rPr>
        <w:t>s</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33A0DF2" w14:textId="70F87A20" w:rsidR="008D5305" w:rsidRPr="00FC5E5F" w:rsidRDefault="008D5305" w:rsidP="004B52B9">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sidR="001651E6">
        <w:rPr>
          <w:rFonts w:cs="Times New Roman"/>
          <w:bCs/>
        </w:rPr>
        <w:t xml:space="preserve">Gwenn M. </w:t>
      </w:r>
      <w:r w:rsidR="00CC13BB">
        <w:rPr>
          <w:rFonts w:cs="Times New Roman"/>
          <w:bCs/>
        </w:rPr>
        <w:t xml:space="preserve">M. </w:t>
      </w:r>
      <w:r w:rsidR="001651E6">
        <w:rPr>
          <w:rFonts w:cs="Times New Roman"/>
          <w:bCs/>
        </w:rPr>
        <w:t xml:space="preserve">Hennon </w:t>
      </w:r>
      <w:r w:rsidR="001651E6" w:rsidRPr="001651E6">
        <w:rPr>
          <w:rFonts w:cs="Times New Roman"/>
          <w:bCs/>
          <w:vertAlign w:val="superscript"/>
        </w:rPr>
        <w:t>1</w:t>
      </w:r>
      <w:r w:rsidR="00402A36">
        <w:rPr>
          <w:rFonts w:cs="Times New Roman"/>
          <w:bCs/>
          <w:vertAlign w:val="superscript"/>
        </w:rPr>
        <w:t>,3</w:t>
      </w:r>
      <w:r w:rsidR="001651E6">
        <w:rPr>
          <w:rFonts w:cs="Times New Roman"/>
          <w:bCs/>
        </w:rPr>
        <w:t xml:space="preserve">, </w:t>
      </w:r>
      <w:r w:rsidRPr="00FC5E5F">
        <w:rPr>
          <w:rFonts w:cs="Times New Roman"/>
          <w:bCs/>
        </w:rPr>
        <w:t>Joseph Ne</w:t>
      </w:r>
      <w:r w:rsidR="002E792E">
        <w:rPr>
          <w:rFonts w:cs="Times New Roman"/>
          <w:bCs/>
        </w:rPr>
        <w:t>e</w:t>
      </w:r>
      <w:r w:rsidRPr="00FC5E5F">
        <w:rPr>
          <w:rFonts w:cs="Times New Roman"/>
          <w:bCs/>
        </w:rPr>
        <w:t xml:space="preserve">doba </w:t>
      </w:r>
      <w:r w:rsidR="00402A36">
        <w:rPr>
          <w:rFonts w:cs="Times New Roman"/>
          <w:bCs/>
          <w:vertAlign w:val="superscript"/>
        </w:rPr>
        <w:t>4</w:t>
      </w:r>
      <w:r w:rsidRPr="00FC5E5F">
        <w:rPr>
          <w:rFonts w:cs="Times New Roman"/>
          <w:bCs/>
        </w:rPr>
        <w:t xml:space="preserve">, </w:t>
      </w:r>
      <w:r>
        <w:rPr>
          <w:rFonts w:cs="Times New Roman"/>
          <w:bCs/>
        </w:rPr>
        <w:t xml:space="preserve">Katie Maxey </w:t>
      </w:r>
      <w:r w:rsidR="00402A36">
        <w:rPr>
          <w:rFonts w:cs="Times New Roman"/>
          <w:bCs/>
          <w:vertAlign w:val="superscript"/>
        </w:rPr>
        <w:t>4</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Tawnya </w:t>
      </w:r>
      <w:r w:rsidR="00AD70B9">
        <w:rPr>
          <w:rFonts w:cs="Times New Roman"/>
          <w:bCs/>
        </w:rPr>
        <w:t xml:space="preserve">D. </w:t>
      </w:r>
      <w:r w:rsidRPr="00FC5E5F">
        <w:rPr>
          <w:rFonts w:cs="Times New Roman"/>
          <w:bCs/>
        </w:rPr>
        <w:t xml:space="preserve">Peterson </w:t>
      </w:r>
      <w:r w:rsidR="00402A36">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Zuber </w:t>
      </w:r>
      <w:r w:rsidR="00402A36">
        <w:rPr>
          <w:rFonts w:cs="Times New Roman"/>
          <w:bCs/>
          <w:vertAlign w:val="superscript"/>
        </w:rPr>
        <w:t>4</w:t>
      </w:r>
      <w:r w:rsidRPr="00FC5E5F">
        <w:rPr>
          <w:rFonts w:cs="Times New Roman"/>
          <w:bCs/>
        </w:rPr>
        <w:t xml:space="preserve">, E. Virginia Armbrust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1DA330B6" w14:textId="3E27F020" w:rsidR="00F67738" w:rsidRPr="00F67738" w:rsidRDefault="00F67738" w:rsidP="00F67738">
      <w:pPr>
        <w:widowControl/>
        <w:tabs>
          <w:tab w:val="clear" w:pos="709"/>
        </w:tabs>
        <w:suppressAutoHyphens w:val="0"/>
        <w:spacing w:line="480" w:lineRule="auto"/>
        <w:ind w:left="288"/>
        <w:jc w:val="both"/>
        <w:rPr>
          <w:rFonts w:cs="Times New Roman"/>
          <w:bCs/>
        </w:rPr>
      </w:pPr>
      <w:r>
        <w:rPr>
          <w:rFonts w:cs="Times New Roman"/>
          <w:bCs/>
        </w:rPr>
        <w:t xml:space="preserve">* </w:t>
      </w:r>
      <w:r w:rsidR="008D5305" w:rsidRPr="00F67738">
        <w:rPr>
          <w:rFonts w:cs="Times New Roman"/>
          <w:bCs/>
        </w:rPr>
        <w:t>Correspond</w:t>
      </w:r>
      <w:r w:rsidR="00412412" w:rsidRPr="00F67738">
        <w:rPr>
          <w:rFonts w:cs="Times New Roman"/>
          <w:bCs/>
        </w:rPr>
        <w:t>ing author</w:t>
      </w:r>
      <w:r w:rsidR="008D5305" w:rsidRPr="00F67738">
        <w:rPr>
          <w:rFonts w:cs="Times New Roman"/>
          <w:bCs/>
        </w:rPr>
        <w:t xml:space="preserve">: </w:t>
      </w:r>
      <w:hyperlink r:id="rId8" w:history="1">
        <w:r w:rsidRPr="00F67738">
          <w:rPr>
            <w:rStyle w:val="Hyperlink"/>
            <w:rFonts w:cs="Times New Roman"/>
            <w:bCs/>
          </w:rPr>
          <w:t>ribalet@uw.edu</w:t>
        </w:r>
      </w:hyperlink>
    </w:p>
    <w:p w14:paraId="4A5F59C4" w14:textId="189071EA"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br w:type="page"/>
      </w:r>
    </w:p>
    <w:p w14:paraId="47039349" w14:textId="70E2082F" w:rsidR="008D5305" w:rsidRPr="00FE75DC" w:rsidRDefault="008D5305" w:rsidP="00AD46DE">
      <w:pPr>
        <w:spacing w:line="480" w:lineRule="auto"/>
        <w:outlineLvl w:val="0"/>
        <w:rPr>
          <w:rFonts w:cs="Times New Roman"/>
        </w:rPr>
      </w:pPr>
      <w:r>
        <w:rPr>
          <w:rFonts w:cs="Times New Roman"/>
          <w:b/>
          <w:bCs/>
        </w:rPr>
        <w:lastRenderedPageBreak/>
        <w:t>ABSTRACT</w:t>
      </w:r>
    </w:p>
    <w:p w14:paraId="59F0F561" w14:textId="7B8E250A" w:rsidR="004B52B9" w:rsidRDefault="008D5305" w:rsidP="003218A1">
      <w:pPr>
        <w:spacing w:line="48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r w:rsidR="008713E5" w:rsidRPr="00F1755A">
        <w:rPr>
          <w:rFonts w:cs="Times New Roman"/>
          <w:i/>
        </w:rPr>
        <w:t>M</w:t>
      </w:r>
      <w:r w:rsidR="008713E5">
        <w:rPr>
          <w:rFonts w:cs="Times New Roman"/>
          <w:i/>
        </w:rPr>
        <w:t>esodinium</w:t>
      </w:r>
      <w:r w:rsidR="008713E5" w:rsidRPr="00F1755A">
        <w:rPr>
          <w:rFonts w:cs="Times New Roman"/>
          <w:i/>
        </w:rPr>
        <w:t xml:space="preserve"> major</w:t>
      </w:r>
      <w:r w:rsidR="008713E5">
        <w:rPr>
          <w:rFonts w:cs="Times New Roman"/>
        </w:rPr>
        <w:t xml:space="preserve"> </w:t>
      </w:r>
      <w:r w:rsidR="00DF5739">
        <w:rPr>
          <w:rFonts w:cs="Times New Roman"/>
        </w:rPr>
        <w:t xml:space="preserve">is a globally distributed nontoxic ciliate that </w:t>
      </w:r>
      <w:r w:rsidR="00871A04">
        <w:rPr>
          <w:rFonts w:cs="Times New Roman"/>
        </w:rPr>
        <w:t xml:space="preserve">relies on the acquisition and use of chloroplasts derived from its cryptophyte prey, </w:t>
      </w:r>
      <w:r w:rsidR="008713E5" w:rsidRPr="00F1755A">
        <w:rPr>
          <w:rFonts w:cs="Times New Roman"/>
          <w:i/>
        </w:rPr>
        <w:t>Teleaulax amphioxeia</w:t>
      </w:r>
      <w:r w:rsidR="00DF5739">
        <w:rPr>
          <w:rFonts w:cs="Times New Roman"/>
          <w:i/>
        </w:rPr>
        <w:t xml:space="preserve">. </w:t>
      </w:r>
      <w:r w:rsidR="00871A04">
        <w:rPr>
          <w:rFonts w:cs="Times New Roman"/>
        </w:rPr>
        <w:t>T</w:t>
      </w:r>
      <w:r w:rsidR="00D20E0E">
        <w:rPr>
          <w:rFonts w:cs="Times New Roman"/>
        </w:rPr>
        <w:t xml:space="preserve">he </w:t>
      </w:r>
      <w:r w:rsidR="00A62B51">
        <w:rPr>
          <w:rFonts w:cs="Times New Roman"/>
          <w:bCs/>
        </w:rPr>
        <w:t xml:space="preserve">ecology and physiology of the </w:t>
      </w:r>
      <w:r w:rsidR="00A62B51" w:rsidRPr="00FC5E5F">
        <w:rPr>
          <w:rFonts w:cs="Times New Roman"/>
          <w:bCs/>
          <w:i/>
        </w:rPr>
        <w:t>T</w:t>
      </w:r>
      <w:r w:rsidR="00A62B51">
        <w:rPr>
          <w:rFonts w:cs="Times New Roman"/>
          <w:bCs/>
          <w:i/>
        </w:rPr>
        <w:t>. amphio</w:t>
      </w:r>
      <w:r w:rsidR="00A62B51" w:rsidRPr="00FC5E5F">
        <w:rPr>
          <w:rFonts w:cs="Times New Roman"/>
          <w:bCs/>
          <w:i/>
        </w:rPr>
        <w:t>x</w:t>
      </w:r>
      <w:r w:rsidR="00A62B51">
        <w:rPr>
          <w:rFonts w:cs="Times New Roman"/>
          <w:bCs/>
          <w:i/>
        </w:rPr>
        <w:t>ei</w:t>
      </w:r>
      <w:r w:rsidR="00A62B51" w:rsidRPr="00FC5E5F">
        <w:rPr>
          <w:rFonts w:cs="Times New Roman"/>
          <w:bCs/>
          <w:i/>
        </w:rPr>
        <w:t>a</w:t>
      </w:r>
      <w:r w:rsidR="00A62B51">
        <w:rPr>
          <w:rFonts w:cs="Times New Roman"/>
          <w:bCs/>
        </w:rPr>
        <w:t xml:space="preserve"> prey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the </w:t>
      </w:r>
      <w:r w:rsidR="000340F4">
        <w:rPr>
          <w:rFonts w:cs="Times New Roman"/>
        </w:rPr>
        <w:t>dynamics</w:t>
      </w:r>
      <w:r w:rsidR="004B3E05">
        <w:rPr>
          <w:rFonts w:cs="Times New Roman"/>
        </w:rPr>
        <w:t xml:space="preserve"> </w:t>
      </w:r>
      <w:r w:rsidR="00D20E0E">
        <w:rPr>
          <w:rFonts w:cs="Times New Roman"/>
        </w:rPr>
        <w:t xml:space="preserve">of </w:t>
      </w:r>
      <w:r w:rsidR="00D20E0E" w:rsidRPr="00D20E0E">
        <w:rPr>
          <w:rFonts w:cs="Times New Roman"/>
          <w:i/>
        </w:rPr>
        <w:t>M. major</w:t>
      </w:r>
      <w:r w:rsidR="00D20E0E">
        <w:rPr>
          <w:rFonts w:cs="Times New Roman"/>
        </w:rPr>
        <w:t xml:space="preserve"> blooms</w:t>
      </w:r>
      <w:r w:rsidR="00871A04">
        <w:rPr>
          <w:rFonts w:cs="Times New Roman"/>
        </w:rPr>
        <w:t>, which turn the water red</w:t>
      </w:r>
      <w:r w:rsidR="00D20E0E">
        <w:rPr>
          <w:rFonts w:cs="Times New Roman"/>
        </w:rPr>
        <w:t xml:space="preserve">. </w:t>
      </w:r>
      <w:r w:rsidR="00B04482">
        <w:rPr>
          <w:rFonts w:cs="Times New Roman"/>
        </w:rPr>
        <w:t xml:space="preserve">A 4-week survey was conducted in the Columbia River estuary in 2013 during the decline of </w:t>
      </w:r>
      <w:ins w:id="0" w:author="Author">
        <w:r w:rsidR="00143C7A">
          <w:rPr>
            <w:rFonts w:cs="Times New Roman"/>
          </w:rPr>
          <w:t xml:space="preserve">these </w:t>
        </w:r>
      </w:ins>
      <w:r w:rsidR="00B04482">
        <w:rPr>
          <w:rFonts w:cs="Times New Roman"/>
        </w:rPr>
        <w:t>red water blooms t</w:t>
      </w:r>
      <w:r w:rsidR="001651E6">
        <w:rPr>
          <w:rFonts w:cs="Times New Roman"/>
        </w:rPr>
        <w:t xml:space="preserve">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62B51">
        <w:rPr>
          <w:rFonts w:cs="Times New Roman"/>
        </w:rPr>
        <w:t xml:space="preserve">population </w:t>
      </w:r>
      <w:r w:rsidR="00A037AF">
        <w:rPr>
          <w:rFonts w:cs="Times New Roman"/>
        </w:rPr>
        <w:t>dynamics</w:t>
      </w:r>
      <w:r w:rsidR="0015440D">
        <w:rPr>
          <w:rFonts w:cs="Times New Roman"/>
        </w:rPr>
        <w:t xml:space="preserve"> of</w:t>
      </w:r>
      <w:r w:rsidR="001651E6">
        <w:rPr>
          <w:rFonts w:cs="Times New Roman"/>
        </w:rPr>
        <w:t xml:space="preserve"> </w:t>
      </w:r>
      <w:r w:rsidR="00D20E0E" w:rsidRPr="00F1755A">
        <w:rPr>
          <w:rFonts w:cs="Times New Roman"/>
          <w:i/>
        </w:rPr>
        <w:t>T</w:t>
      </w:r>
      <w:r w:rsidR="00D20E0E">
        <w:rPr>
          <w:rFonts w:cs="Times New Roman"/>
          <w:i/>
        </w:rPr>
        <w:t>.</w:t>
      </w:r>
      <w:r w:rsidR="00D20E0E" w:rsidRPr="00F1755A">
        <w:rPr>
          <w:rFonts w:cs="Times New Roman"/>
          <w:i/>
        </w:rPr>
        <w:t xml:space="preserve"> amphioxeia</w:t>
      </w:r>
      <w:r w:rsidR="00CC13BB">
        <w:rPr>
          <w:rFonts w:cs="Times New Roman"/>
        </w:rPr>
        <w:t>. A</w:t>
      </w:r>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EF2A67">
        <w:rPr>
          <w:rFonts w:cs="Times New Roman"/>
        </w:rPr>
        <w:t xml:space="preserve">free-living </w:t>
      </w:r>
      <w:r w:rsidR="00EF2A67" w:rsidRPr="00F1755A">
        <w:rPr>
          <w:rFonts w:cs="Times New Roman"/>
          <w:i/>
        </w:rPr>
        <w:t>Teleaulax</w:t>
      </w:r>
      <w:r w:rsidR="00EF2A67">
        <w:rPr>
          <w:rFonts w:cs="Times New Roman"/>
        </w:rPr>
        <w:t xml:space="preserve">-like 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D20E0E">
        <w:rPr>
          <w:rFonts w:cs="Times New Roman"/>
        </w:rPr>
        <w:t xml:space="preserve">The highest abundance of </w:t>
      </w:r>
      <w:ins w:id="1" w:author="Author">
        <w:r w:rsidR="000D0503">
          <w:rPr>
            <w:rFonts w:cs="Times New Roman"/>
          </w:rPr>
          <w:t xml:space="preserve">these </w:t>
        </w:r>
      </w:ins>
      <w:r w:rsidR="009A2BF9">
        <w:rPr>
          <w:rFonts w:cs="Times New Roman"/>
        </w:rPr>
        <w:t xml:space="preserve">cryptophytes </w:t>
      </w:r>
      <w:r w:rsidR="00D20E0E" w:rsidRPr="00D20E0E">
        <w:rPr>
          <w:rFonts w:cs="Times New Roman"/>
        </w:rPr>
        <w:t>occurred during the first neap tide</w:t>
      </w:r>
      <w:r w:rsidR="00D20E0E">
        <w:rPr>
          <w:rFonts w:cs="Times New Roman"/>
        </w:rPr>
        <w:t xml:space="preserve"> with concentrations as high as </w:t>
      </w:r>
      <w:commentRangeStart w:id="2"/>
      <w:r w:rsidR="00D20E0E">
        <w:rPr>
          <w:rFonts w:cs="Times New Roman"/>
        </w:rPr>
        <w:t xml:space="preserve">1.8 </w:t>
      </w:r>
      <w:r w:rsidR="00D20E0E" w:rsidRPr="00FC5E5F">
        <w:rPr>
          <w:rFonts w:cs="Times New Roman"/>
        </w:rPr>
        <w:t>x</w:t>
      </w:r>
      <w:r w:rsidR="00D20E0E">
        <w:rPr>
          <w:rFonts w:cs="Times New Roman"/>
        </w:rPr>
        <w:t xml:space="preserve"> </w:t>
      </w:r>
      <w:r w:rsidR="00D20E0E" w:rsidRPr="008A0DAC">
        <w:rPr>
          <w:rFonts w:cs="Times New Roman"/>
        </w:rPr>
        <w:t>10</w:t>
      </w:r>
      <w:r w:rsidR="00D20E0E" w:rsidRPr="008A0DAC">
        <w:rPr>
          <w:rFonts w:eastAsia="Calibri" w:cs="Times New Roman"/>
          <w:vertAlign w:val="superscript"/>
        </w:rPr>
        <w:t>6</w:t>
      </w:r>
      <w:r w:rsidR="00D20E0E" w:rsidRPr="008A0DAC">
        <w:rPr>
          <w:rFonts w:eastAsia="Calibri" w:cs="Times New Roman"/>
        </w:rPr>
        <w:t xml:space="preserve"> cells L</w:t>
      </w:r>
      <w:r w:rsidR="00D20E0E" w:rsidRPr="008A0DAC">
        <w:rPr>
          <w:rFonts w:eastAsia="Calibri" w:cs="Times New Roman"/>
          <w:vertAlign w:val="superscript"/>
        </w:rPr>
        <w:t>-</w:t>
      </w:r>
      <w:commentRangeEnd w:id="2"/>
      <w:r w:rsidR="006813D4">
        <w:rPr>
          <w:rStyle w:val="CommentReference"/>
        </w:rPr>
        <w:commentReference w:id="2"/>
      </w:r>
      <w:r w:rsidR="00D20E0E" w:rsidRPr="008A0DAC">
        <w:rPr>
          <w:rFonts w:eastAsia="Calibri" w:cs="Times New Roman"/>
          <w:vertAlign w:val="superscript"/>
        </w:rPr>
        <w:t>1</w:t>
      </w:r>
      <w:r w:rsidR="00D20E0E">
        <w:rPr>
          <w:rFonts w:eastAsia="Calibri" w:cs="Times New Roman"/>
        </w:rPr>
        <w:t xml:space="preserve"> and decrease</w:t>
      </w:r>
      <w:r w:rsidR="0015440D">
        <w:rPr>
          <w:rFonts w:eastAsia="Calibri" w:cs="Times New Roman"/>
        </w:rPr>
        <w:t>d</w:t>
      </w:r>
      <w:r w:rsidR="00D20E0E">
        <w:rPr>
          <w:rFonts w:eastAsia="Calibri" w:cs="Times New Roman"/>
        </w:rPr>
        <w:t xml:space="preserve"> during sp</w:t>
      </w:r>
      <w:r w:rsidR="00C51C18">
        <w:rPr>
          <w:rFonts w:eastAsia="Calibri" w:cs="Times New Roman"/>
        </w:rPr>
        <w:t>ring tide and later neap tides (&lt; 0.5</w:t>
      </w:r>
      <w:r w:rsidR="00C51C18" w:rsidRPr="00C51C18">
        <w:rPr>
          <w:rFonts w:cs="Times New Roman"/>
        </w:rPr>
        <w:t xml:space="preserve"> </w:t>
      </w:r>
      <w:r w:rsidR="00C51C18" w:rsidRPr="00FC5E5F">
        <w:rPr>
          <w:rFonts w:cs="Times New Roman"/>
        </w:rPr>
        <w:t>x</w:t>
      </w:r>
      <w:r w:rsidR="00C51C18">
        <w:rPr>
          <w:rFonts w:cs="Times New Roman"/>
        </w:rPr>
        <w:t xml:space="preserve"> </w:t>
      </w:r>
      <w:r w:rsidR="00C51C18" w:rsidRPr="008A0DAC">
        <w:rPr>
          <w:rFonts w:cs="Times New Roman"/>
        </w:rPr>
        <w:t>10</w:t>
      </w:r>
      <w:r w:rsidR="00C51C18" w:rsidRPr="008A0DAC">
        <w:rPr>
          <w:rFonts w:eastAsia="Calibri" w:cs="Times New Roman"/>
          <w:vertAlign w:val="superscript"/>
        </w:rPr>
        <w:t>6</w:t>
      </w:r>
      <w:r w:rsidR="00C51C18" w:rsidRPr="008A0DAC">
        <w:rPr>
          <w:rFonts w:eastAsia="Calibri" w:cs="Times New Roman"/>
        </w:rPr>
        <w:t xml:space="preserve"> cells L</w:t>
      </w:r>
      <w:r w:rsidR="00C51C18" w:rsidRPr="008A0DAC">
        <w:rPr>
          <w:rFonts w:eastAsia="Calibri" w:cs="Times New Roman"/>
          <w:vertAlign w:val="superscript"/>
        </w:rPr>
        <w:t>-1</w:t>
      </w:r>
      <w:r w:rsidR="002211A8">
        <w:rPr>
          <w:rFonts w:eastAsia="Calibri" w:cs="Times New Roman"/>
        </w:rPr>
        <w:t>)</w:t>
      </w:r>
      <w:r w:rsidR="00C51C18">
        <w:rPr>
          <w:rFonts w:eastAsia="Calibri" w:cs="Times New Roman"/>
        </w:rPr>
        <w:t>.</w:t>
      </w:r>
      <w:r w:rsidR="00C51C18">
        <w:rPr>
          <w:rFonts w:cs="Times New Roman"/>
        </w:rPr>
        <w:t xml:space="preserve"> A 10-fold </w:t>
      </w:r>
      <w:r w:rsidR="00DF5739">
        <w:rPr>
          <w:rFonts w:cs="Times New Roman"/>
        </w:rPr>
        <w:t>variation</w:t>
      </w:r>
      <w:r w:rsidR="00DF5739" w:rsidRPr="0076654C">
        <w:rPr>
          <w:rFonts w:cs="Times New Roman"/>
        </w:rPr>
        <w:t xml:space="preserve"> in</w:t>
      </w:r>
      <w:r w:rsidR="00B41A62">
        <w:rPr>
          <w:rFonts w:cs="Times New Roman"/>
        </w:rPr>
        <w:t xml:space="preserve"> </w:t>
      </w:r>
      <w:r w:rsidR="00EF2A67">
        <w:rPr>
          <w:rFonts w:cs="Times New Roman"/>
        </w:rPr>
        <w:t>cryptophyte</w:t>
      </w:r>
      <w:r w:rsidR="000340F4">
        <w:rPr>
          <w:rFonts w:cs="Times New Roman"/>
        </w:rPr>
        <w:t xml:space="preserve"> abundance</w:t>
      </w:r>
      <w:r w:rsidR="00EF2A67">
        <w:rPr>
          <w:rFonts w:cs="Times New Roman"/>
        </w:rPr>
        <w:t>s</w:t>
      </w:r>
      <w:r w:rsidR="00DF5739">
        <w:rPr>
          <w:rFonts w:cs="Times New Roman"/>
        </w:rPr>
        <w:t xml:space="preserve"> </w:t>
      </w:r>
      <w:r w:rsidR="00C51C18">
        <w:rPr>
          <w:rFonts w:cs="Times New Roman"/>
        </w:rPr>
        <w:t>occurred daily</w:t>
      </w:r>
      <w:r w:rsidR="00DF5739">
        <w:rPr>
          <w:rFonts w:cs="Times New Roman"/>
        </w:rPr>
        <w:t xml:space="preserve">, </w:t>
      </w:r>
      <w:r w:rsidR="00C51C18">
        <w:rPr>
          <w:rFonts w:cs="Times New Roman"/>
        </w:rPr>
        <w:t xml:space="preserve">which was not </w:t>
      </w:r>
      <w:r w:rsidR="00A62B51">
        <w:rPr>
          <w:rFonts w:cs="Times New Roman"/>
        </w:rPr>
        <w:t>associated</w:t>
      </w:r>
      <w:r w:rsidR="00C51C18">
        <w:rPr>
          <w:rFonts w:cs="Times New Roman"/>
        </w:rPr>
        <w:t xml:space="preserve"> with </w:t>
      </w:r>
      <w:r w:rsidR="00A62B51">
        <w:rPr>
          <w:rFonts w:cs="Times New Roman"/>
        </w:rPr>
        <w:t xml:space="preserve">the </w:t>
      </w:r>
      <w:r w:rsidR="00DF5739">
        <w:rPr>
          <w:rFonts w:cs="Times New Roman"/>
        </w:rPr>
        <w:t xml:space="preserve">daily </w:t>
      </w:r>
      <w:r w:rsidR="00DF5739" w:rsidRPr="0076654C">
        <w:rPr>
          <w:rFonts w:cs="Times New Roman"/>
        </w:rPr>
        <w:t>tidal cycle</w:t>
      </w:r>
      <w:r w:rsidR="00DF5739">
        <w:rPr>
          <w:rFonts w:cs="Times New Roman"/>
        </w:rPr>
        <w:t xml:space="preserve"> or </w:t>
      </w:r>
      <w:r w:rsidR="00A62B51">
        <w:rPr>
          <w:rFonts w:cs="Times New Roman"/>
        </w:rPr>
        <w:t xml:space="preserve">the </w:t>
      </w:r>
      <w:r w:rsidR="00DF5739">
        <w:rPr>
          <w:rFonts w:cs="Times New Roman"/>
        </w:rPr>
        <w:t>spring/neap tide cycle.</w:t>
      </w:r>
      <w:r w:rsidR="00D20E0E">
        <w:rPr>
          <w:rFonts w:cs="Times New Roman"/>
        </w:rPr>
        <w:t xml:space="preserve"> </w:t>
      </w:r>
      <w:r w:rsidR="00EF2A67">
        <w:rPr>
          <w:rFonts w:cs="Times New Roman"/>
        </w:rPr>
        <w:t>Cryptophyte d</w:t>
      </w:r>
      <w:r w:rsidR="004B52B9" w:rsidRPr="004B52B9">
        <w:rPr>
          <w:rFonts w:cs="Times New Roman"/>
        </w:rPr>
        <w:t>ivision rates</w:t>
      </w:r>
      <w:r w:rsidR="002211A8">
        <w:rPr>
          <w:rFonts w:cs="Times New Roman"/>
        </w:rPr>
        <w:t>,</w:t>
      </w:r>
      <w:r w:rsidR="00E61616">
        <w:rPr>
          <w:rFonts w:cs="Times New Roman"/>
        </w:rPr>
        <w:t xml:space="preserve"> </w:t>
      </w:r>
      <w:r w:rsidR="00B04482">
        <w:rPr>
          <w:rFonts w:cs="Times New Roman"/>
        </w:rPr>
        <w:t>estimated</w:t>
      </w:r>
      <w:r w:rsidR="00E61616">
        <w:rPr>
          <w:rFonts w:cs="Times New Roman"/>
        </w:rPr>
        <w:t xml:space="preserve"> </w:t>
      </w:r>
      <w:r w:rsidR="00E61616" w:rsidRPr="00E61616">
        <w:rPr>
          <w:rFonts w:cs="Times New Roman"/>
          <w:i/>
        </w:rPr>
        <w:t>in situ</w:t>
      </w:r>
      <w:r w:rsidR="00B04482">
        <w:rPr>
          <w:rFonts w:cs="Times New Roman"/>
        </w:rPr>
        <w:t xml:space="preserve"> </w:t>
      </w:r>
      <w:r w:rsidR="00E61616">
        <w:rPr>
          <w:rFonts w:cs="Times New Roman"/>
        </w:rPr>
        <w:t>for the first time,</w:t>
      </w:r>
      <w:r w:rsidR="00C67DAC">
        <w:rPr>
          <w:rFonts w:cs="Times New Roman"/>
        </w:rPr>
        <w:t xml:space="preserve"> ranged from 0.2 to </w:t>
      </w:r>
      <w:r w:rsidR="004B52B9">
        <w:rPr>
          <w:rFonts w:cs="Times New Roman"/>
        </w:rPr>
        <w:t>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 abundances of </w:t>
      </w:r>
      <w:r w:rsidR="00EF2A67" w:rsidRPr="00F1755A">
        <w:rPr>
          <w:rFonts w:cs="Times New Roman"/>
          <w:i/>
        </w:rPr>
        <w:t>Teleaulax</w:t>
      </w:r>
      <w:r w:rsidR="00EF2A67">
        <w:rPr>
          <w:rFonts w:cs="Times New Roman"/>
        </w:rPr>
        <w:t>-like cryptophytes</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availability, rather than light conditions, limits</w:t>
      </w:r>
      <w:r w:rsidR="00EF2A67">
        <w:rPr>
          <w:rFonts w:cs="Times New Roman"/>
        </w:rPr>
        <w:t xml:space="preserve"> </w:t>
      </w:r>
      <w:r w:rsidR="00871A04">
        <w:rPr>
          <w:rFonts w:cs="Times New Roman"/>
        </w:rPr>
        <w:t xml:space="preserve">the growth </w:t>
      </w:r>
      <w:r w:rsidR="00CA2EC6">
        <w:rPr>
          <w:rFonts w:cs="Times New Roman"/>
        </w:rPr>
        <w:t xml:space="preserve">of </w:t>
      </w:r>
      <w:commentRangeStart w:id="3"/>
      <w:r w:rsidR="00EF2A67" w:rsidRPr="00F1755A">
        <w:rPr>
          <w:rFonts w:cs="Times New Roman"/>
          <w:i/>
        </w:rPr>
        <w:t>T</w:t>
      </w:r>
      <w:r w:rsidR="00EF2A67">
        <w:rPr>
          <w:rFonts w:cs="Times New Roman"/>
          <w:i/>
        </w:rPr>
        <w:t>.</w:t>
      </w:r>
      <w:r w:rsidR="00EF2A67" w:rsidRPr="00F1755A">
        <w:rPr>
          <w:rFonts w:cs="Times New Roman"/>
          <w:i/>
        </w:rPr>
        <w:t xml:space="preserve"> amphioxeia</w:t>
      </w:r>
      <w:r w:rsidR="00EF2A67">
        <w:rPr>
          <w:rFonts w:cs="Times New Roman"/>
        </w:rPr>
        <w:t xml:space="preserve"> </w:t>
      </w:r>
      <w:commentRangeEnd w:id="3"/>
      <w:r w:rsidR="000D0503">
        <w:rPr>
          <w:rStyle w:val="CommentReference"/>
        </w:rPr>
        <w:commentReference w:id="3"/>
      </w:r>
      <w:r w:rsidR="000340F4">
        <w:rPr>
          <w:rFonts w:cs="Times New Roman"/>
        </w:rPr>
        <w:t>at that time</w:t>
      </w:r>
      <w:r w:rsidR="004B52B9">
        <w:rPr>
          <w:rFonts w:cs="Times New Roman"/>
        </w:rPr>
        <w:t xml:space="preserve">. </w:t>
      </w:r>
      <w:r w:rsidR="00EF2A67">
        <w:rPr>
          <w:rFonts w:cs="Times New Roman"/>
        </w:rPr>
        <w:t xml:space="preserve">Assuming </w:t>
      </w:r>
      <w:r w:rsidR="00EF2A67">
        <w:rPr>
          <w:rFonts w:eastAsia="Calibri" w:cs="Times New Roman"/>
        </w:rPr>
        <w:t xml:space="preserve">a minimum ingestion rate of ~1 cryptophyte </w:t>
      </w:r>
      <w:r w:rsidR="00EF2A67" w:rsidRPr="00FC5E5F">
        <w:rPr>
          <w:rFonts w:cs="Times New Roman"/>
        </w:rPr>
        <w:t>ciliate</w:t>
      </w:r>
      <w:r w:rsidR="00EF2A67" w:rsidRPr="008A0DAC">
        <w:rPr>
          <w:rFonts w:eastAsia="Calibri" w:cs="Times New Roman"/>
          <w:vertAlign w:val="superscript"/>
        </w:rPr>
        <w:t>-</w:t>
      </w:r>
      <w:r w:rsidR="00EF2A67" w:rsidRPr="00FC5E5F">
        <w:rPr>
          <w:rFonts w:eastAsia="Calibri" w:cs="Times New Roman"/>
        </w:rPr>
        <w:t>¹</w:t>
      </w:r>
      <w:r w:rsidR="00EF2A67" w:rsidRPr="00FC5E5F">
        <w:rPr>
          <w:rFonts w:cs="Times New Roman"/>
        </w:rPr>
        <w:t xml:space="preserve"> day</w:t>
      </w:r>
      <w:r w:rsidR="00EF2A67" w:rsidRPr="008A0DAC">
        <w:rPr>
          <w:rFonts w:eastAsia="Calibri" w:cs="Times New Roman"/>
          <w:vertAlign w:val="superscript"/>
        </w:rPr>
        <w:t>-</w:t>
      </w:r>
      <w:r w:rsidR="00EF2A67" w:rsidRPr="00FC5E5F">
        <w:rPr>
          <w:rFonts w:eastAsia="Calibri" w:cs="Times New Roman"/>
        </w:rPr>
        <w:t>¹</w:t>
      </w:r>
      <w:r w:rsidR="00EF2A67">
        <w:rPr>
          <w:rFonts w:eastAsia="Calibri" w:cs="Times New Roman"/>
        </w:rPr>
        <w:t xml:space="preserve">, our results </w:t>
      </w:r>
      <w:r w:rsidR="00EF2A67">
        <w:rPr>
          <w:rFonts w:cs="Times New Roman"/>
        </w:rPr>
        <w:t>suggested</w:t>
      </w:r>
      <w:r w:rsidR="00705102">
        <w:rPr>
          <w:rFonts w:cs="Times New Roman"/>
        </w:rPr>
        <w:t xml:space="preserve"> that the growth of </w:t>
      </w:r>
      <w:r w:rsidR="00EF2A67" w:rsidRPr="00D20E0E">
        <w:rPr>
          <w:rFonts w:cs="Times New Roman"/>
          <w:i/>
        </w:rPr>
        <w:t>M. major</w:t>
      </w:r>
      <w:r w:rsidR="00705102">
        <w:rPr>
          <w:rFonts w:cs="Times New Roman"/>
        </w:rPr>
        <w:t xml:space="preserve"> </w:t>
      </w:r>
      <w:r w:rsidR="00EF2A67">
        <w:rPr>
          <w:rFonts w:cs="Times New Roman"/>
        </w:rPr>
        <w:t>was</w:t>
      </w:r>
      <w:r w:rsidR="00705102">
        <w:rPr>
          <w:rFonts w:cs="Times New Roman"/>
        </w:rPr>
        <w:t xml:space="preserve"> limited by prey availability</w:t>
      </w:r>
      <w:r w:rsidR="00B04482">
        <w:rPr>
          <w:rFonts w:cs="Times New Roman"/>
        </w:rPr>
        <w:t xml:space="preserve"> during the survey</w:t>
      </w:r>
      <w:r w:rsidR="00177D9D">
        <w:rPr>
          <w:rFonts w:cs="Times New Roman"/>
        </w:rPr>
        <w:t>.</w:t>
      </w:r>
    </w:p>
    <w:p w14:paraId="0FF326DC" w14:textId="2C350700" w:rsidR="008D5305" w:rsidRPr="00FC5E5F" w:rsidRDefault="008D5305" w:rsidP="003218A1">
      <w:pPr>
        <w:spacing w:line="480" w:lineRule="auto"/>
        <w:rPr>
          <w:rFonts w:cs="Times New Roman"/>
          <w:bCs/>
        </w:rPr>
      </w:pPr>
    </w:p>
    <w:p w14:paraId="7E268815" w14:textId="5105BA70" w:rsidR="008D5305" w:rsidRDefault="008D5305" w:rsidP="00AD46DE">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AD46DE">
      <w:pPr>
        <w:spacing w:line="480" w:lineRule="auto"/>
        <w:outlineLvl w:val="0"/>
        <w:rPr>
          <w:rFonts w:cs="Times New Roman"/>
          <w:b/>
          <w:bCs/>
        </w:rPr>
      </w:pPr>
      <w:r>
        <w:rPr>
          <w:rFonts w:cs="Times New Roman"/>
          <w:b/>
          <w:bCs/>
        </w:rPr>
        <w:lastRenderedPageBreak/>
        <w:t>INTRODUCTION</w:t>
      </w:r>
    </w:p>
    <w:p w14:paraId="394A7214" w14:textId="2192E0DA" w:rsidR="008D5305" w:rsidRPr="00FC5E5F" w:rsidRDefault="008D5305" w:rsidP="003218A1">
      <w:pPr>
        <w:spacing w:line="480" w:lineRule="auto"/>
        <w:ind w:firstLine="288"/>
        <w:rPr>
          <w:rFonts w:cs="Times New Roman"/>
          <w:bCs/>
        </w:rPr>
      </w:pPr>
      <w:r w:rsidRPr="00FC5E5F">
        <w:rPr>
          <w:rFonts w:cs="Times New Roman"/>
          <w:b/>
          <w:bCs/>
        </w:rPr>
        <w:tab/>
      </w:r>
      <w:r w:rsidRPr="00FC5E5F">
        <w:rPr>
          <w:rFonts w:cs="Times New Roman"/>
          <w:bCs/>
        </w:rPr>
        <w:t xml:space="preserve">The common coastal ciliate, </w:t>
      </w:r>
      <w:commentRangeStart w:id="4"/>
      <w:r w:rsidRPr="00FC5E5F">
        <w:rPr>
          <w:rFonts w:cs="Times New Roman"/>
          <w:bCs/>
          <w:i/>
        </w:rPr>
        <w:t>Mesodinium major</w:t>
      </w:r>
      <w:r w:rsidRPr="00FC5E5F">
        <w:rPr>
          <w:rFonts w:cs="Times New Roman"/>
          <w:bCs/>
        </w:rPr>
        <w:t xml:space="preserve"> </w:t>
      </w:r>
      <w:commentRangeEnd w:id="4"/>
      <w:r w:rsidR="00B72A56">
        <w:rPr>
          <w:rStyle w:val="CommentReference"/>
        </w:rPr>
        <w:commentReference w:id="4"/>
      </w:r>
      <w:r w:rsidR="005D1B72">
        <w:rPr>
          <w:rFonts w:cs="Times New Roman"/>
          <w:bCs/>
        </w:rPr>
        <w:t xml:space="preserve">was </w:t>
      </w:r>
      <w:r w:rsidRPr="00FC5E5F">
        <w:rPr>
          <w:rFonts w:cs="Times New Roman"/>
          <w:bCs/>
        </w:rPr>
        <w:t xml:space="preserve">previously </w:t>
      </w:r>
      <w:r w:rsidR="00A62B51">
        <w:rPr>
          <w:rFonts w:cs="Times New Roman"/>
          <w:bCs/>
        </w:rPr>
        <w:t>included in the</w:t>
      </w:r>
      <w:r w:rsidR="00A62B51" w:rsidRPr="00FC5E5F">
        <w:rPr>
          <w:rFonts w:cs="Times New Roman"/>
          <w:bCs/>
        </w:rPr>
        <w:t xml:space="preserve"> </w:t>
      </w:r>
      <w:commentRangeStart w:id="5"/>
      <w:r w:rsidRPr="00FC5E5F">
        <w:rPr>
          <w:rFonts w:cs="Times New Roman"/>
          <w:bCs/>
          <w:i/>
        </w:rPr>
        <w:t>Mesodinium rubrum</w:t>
      </w:r>
      <w:r w:rsidR="00CA2EC6">
        <w:rPr>
          <w:rFonts w:cs="Times New Roman"/>
          <w:bCs/>
        </w:rPr>
        <w:t xml:space="preserve"> (</w:t>
      </w:r>
      <w:r w:rsidRPr="00FC5E5F">
        <w:rPr>
          <w:rFonts w:cs="Times New Roman"/>
          <w:bCs/>
          <w:i/>
        </w:rPr>
        <w:t>Myrionecta rubra</w:t>
      </w:r>
      <w:r w:rsidR="005E3B87">
        <w:rPr>
          <w:rFonts w:cs="Times New Roman"/>
          <w:bCs/>
        </w:rPr>
        <w:t>)</w:t>
      </w:r>
      <w:commentRangeEnd w:id="5"/>
      <w:r w:rsidR="00A93101">
        <w:rPr>
          <w:rStyle w:val="CommentReference"/>
        </w:rPr>
        <w:commentReference w:id="5"/>
      </w:r>
      <w:r w:rsidR="005E3B87">
        <w:rPr>
          <w:rFonts w:cs="Times New Roman"/>
          <w:bCs/>
        </w:rPr>
        <w:t xml:space="preserve"> </w:t>
      </w:r>
      <w:r w:rsidR="00A766CD">
        <w:rPr>
          <w:rFonts w:cs="Times New Roman"/>
          <w:bCs/>
        </w:rPr>
        <w:fldChar w:fldCharType="begin"/>
      </w:r>
      <w:r w:rsidR="00992F08">
        <w:rPr>
          <w:rFonts w:cs="Times New Roman"/>
          <w:bCs/>
        </w:rPr>
        <w:instrText xml:space="preserve"> ADDIN PAPERS2_CITATIONS &lt;citation&gt;&lt;uuid&gt;855DA55F-55CC-4A01-81C0-B2586D592391&lt;/uuid&gt;&lt;priority&gt;0&lt;/priority&gt;&lt;publications&gt;&lt;publication&gt;&lt;volume&gt;10&lt;/volume&gt;&lt;publication_date&gt;99190800001200000000200000&lt;/publication_date&gt;&lt;startpage&gt;131&lt;/startpage&gt;&lt;title&gt;Untersuchungen zur Feststellung des vollständigen Gehaltes des Meeres an Plankton&lt;/title&gt;&lt;uuid&gt;E69F5AE1-6E66-4E7B-AC00-2526A3B670A5&lt;/uuid&gt;&lt;subtype&gt;1&lt;/subtype&gt;&lt;publisher&gt;Wissensch. Meeresuntersuchungen&lt;/publisher&gt;&lt;type&gt;0&lt;/type&gt;&lt;endpage&gt;370&lt;/endpage&gt;&lt;url&gt;http://scholar.google.com/scholar?q=related:AayGhDP018oJ:scholar.google.com/&amp;amp;hl=en&amp;amp;num=20&amp;amp;as_sdt=0,5&lt;/url&gt;&lt;authors&gt;&lt;author&gt;&lt;firstName&gt;H&lt;/firstName&gt;&lt;lastName&gt;Lohmann&lt;/lastName&gt;&lt;/author&gt;&lt;/authors&gt;&lt;/publication&gt;&lt;/publications&gt;&lt;cites&gt;&lt;/cites&gt;&lt;/citation&gt;</w:instrText>
      </w:r>
      <w:r w:rsidR="00A766CD">
        <w:rPr>
          <w:rFonts w:cs="Times New Roman"/>
          <w:bCs/>
        </w:rPr>
        <w:fldChar w:fldCharType="separate"/>
      </w:r>
      <w:r w:rsidR="009A46E9">
        <w:rPr>
          <w:rFonts w:eastAsiaTheme="minorEastAsia" w:cs="Times New Roman"/>
          <w:color w:val="auto"/>
          <w:lang w:eastAsia="en-US" w:bidi="ar-SA"/>
        </w:rPr>
        <w:t>(Lohmann 1908)</w:t>
      </w:r>
      <w:r w:rsidR="00A766CD">
        <w:rPr>
          <w:rFonts w:cs="Times New Roman"/>
          <w:bCs/>
        </w:rPr>
        <w:fldChar w:fldCharType="end"/>
      </w:r>
      <w:r w:rsidR="00A766CD">
        <w:rPr>
          <w:rFonts w:cs="Times New Roman"/>
          <w:bCs/>
        </w:rPr>
        <w:t xml:space="preserve"> </w:t>
      </w:r>
      <w:r w:rsidR="005E3B87">
        <w:rPr>
          <w:rFonts w:cs="Times New Roman"/>
          <w:bCs/>
        </w:rPr>
        <w:t>Jankowski</w:t>
      </w:r>
      <w:r w:rsidRPr="00FC5E5F">
        <w:rPr>
          <w:rFonts w:cs="Times New Roman"/>
          <w:bCs/>
        </w:rPr>
        <w:t xml:space="preserve"> 1976</w:t>
      </w:r>
      <w:r w:rsidR="00A62B51">
        <w:rPr>
          <w:rFonts w:cs="Times New Roman"/>
          <w:bCs/>
        </w:rPr>
        <w:t xml:space="preserve"> species complex </w:t>
      </w:r>
      <w:r w:rsidR="00A766CD">
        <w:rPr>
          <w:rFonts w:cs="Times New Roman"/>
          <w:bCs/>
          <w:highlight w:val="yellow"/>
        </w:rPr>
        <w:fldChar w:fldCharType="begin"/>
      </w:r>
      <w:r w:rsidR="00BE122B">
        <w:rPr>
          <w:rFonts w:cs="Times New Roman"/>
          <w:bCs/>
          <w:highlight w:val="yellow"/>
        </w:rPr>
        <w:instrText xml:space="preserve"> ADDIN PAPERS2_CITATIONS &lt;citation&gt;&lt;uuid&gt;9444A228-F99C-429A-A363-019C9806A165&lt;/uuid&gt;&lt;priority&gt;1&lt;/priority&gt;&lt;publications&gt;&lt;publication&gt;&lt;volume&gt;59&lt;/volume&gt;&lt;publication_date&gt;99201212031200000000222000&lt;/publication_date&gt;&lt;number&gt;4&lt;/number&gt;&lt;doi&gt;10.1111/j.1550-7408.2012.00630.x&lt;/doi&gt;&lt;startpage&gt;374&lt;/startpage&gt;&lt;title&gt;Studies on the Genus Mesodinium II. Ultrastructural and Molecular Investigations of Five Marine Species Help Clarifying the Taxonomy&lt;/title&gt;&lt;uuid&gt;1453EFA2-3E73-4837-8CCA-7BF0A743255F&lt;/uuid&gt;&lt;subtype&gt;400&lt;/subtype&gt;&lt;endpage&gt;400&lt;/endpage&gt;&lt;type&gt;400&lt;/type&gt;&lt;url&gt;http://onlinelibrary.wiley.com.libezproxy.open.ac.uk/doi/10.1111/j.1550-7408.2012.00630.x/full&lt;/url&gt;&lt;bundle&gt;&lt;publication&gt;&lt;url&gt;http://onlinelibrary.wiley.com&lt;/url&gt;&lt;title&gt;The Journal of Eukaryotic Microbiology&lt;/title&gt;&lt;type&gt;-100&lt;/type&gt;&lt;subtype&gt;-100&lt;/subtype&gt;&lt;uuid&gt;0614B4B8-9080-4B07-87D9-F054432664D5&lt;/uuid&gt;&lt;/publication&gt;&lt;/bundle&gt;&lt;authors&gt;&lt;author&gt;&lt;firstName&gt;Lydia&lt;/firstName&gt;&lt;lastName&gt;Garcia Cuetos&lt;/lastName&gt;&lt;/author&gt;&lt;author&gt;&lt;firstName&gt;Ojvind&lt;/firstName&gt;&lt;lastName&gt;Moestrup&lt;/lastName&gt;&lt;/author&gt;&lt;author&gt;&lt;firstName&gt;Per&lt;/firstName&gt;&lt;middleNames&gt;J&lt;/middleNames&gt;&lt;lastName&gt;Hansen&lt;/lastName&gt;&lt;/author&gt;&lt;/authors&gt;&lt;/publication&gt;&lt;/publications&gt;&lt;cites&gt;&lt;/cites&gt;&lt;/citation&gt;</w:instrText>
      </w:r>
      <w:r w:rsidR="00A766CD">
        <w:rPr>
          <w:rFonts w:cs="Times New Roman"/>
          <w:bCs/>
          <w:highlight w:val="yellow"/>
        </w:rPr>
        <w:fldChar w:fldCharType="separate"/>
      </w:r>
      <w:r w:rsidR="009A46E9">
        <w:rPr>
          <w:rFonts w:eastAsiaTheme="minorEastAsia" w:cs="Times New Roman"/>
          <w:color w:val="auto"/>
          <w:lang w:eastAsia="en-US" w:bidi="ar-SA"/>
        </w:rPr>
        <w:t>(Garcia Cuetos et al. 2012)</w:t>
      </w:r>
      <w:r w:rsidR="00A766CD">
        <w:rPr>
          <w:rFonts w:cs="Times New Roman"/>
          <w:bCs/>
          <w:highlight w:val="yellow"/>
        </w:rPr>
        <w:fldChar w:fldCharType="end"/>
      </w:r>
      <w:r w:rsidR="005D1B72">
        <w:rPr>
          <w:rFonts w:cs="Times New Roman"/>
          <w:bCs/>
        </w:rPr>
        <w:t xml:space="preserve"> and</w:t>
      </w:r>
      <w:r w:rsidRPr="00FC5E5F">
        <w:rPr>
          <w:rFonts w:cs="Times New Roman"/>
          <w:bCs/>
        </w:rPr>
        <w:t xml:space="preserve">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Teleaulax amphiox</w:t>
      </w:r>
      <w:r w:rsidR="00A62B51">
        <w:rPr>
          <w:rFonts w:cs="Times New Roman"/>
          <w:bCs/>
          <w:i/>
        </w:rPr>
        <w:t>ei</w:t>
      </w:r>
      <w:r w:rsidRPr="00FC5E5F">
        <w:rPr>
          <w:rFonts w:cs="Times New Roman"/>
          <w:bCs/>
          <w:i/>
        </w:rPr>
        <w:t xml:space="preserve">a </w:t>
      </w:r>
      <w:r w:rsidR="00992F08">
        <w:rPr>
          <w:rFonts w:cs="Times New Roman"/>
          <w:bCs/>
          <w:i/>
        </w:rPr>
        <w:fldChar w:fldCharType="begin"/>
      </w:r>
      <w:r w:rsidR="00BE122B">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992F08">
        <w:rPr>
          <w:rFonts w:cs="Times New Roman"/>
          <w:bCs/>
          <w:i/>
        </w:rPr>
        <w:fldChar w:fldCharType="separate"/>
      </w:r>
      <w:r w:rsidR="00A56CA7">
        <w:rPr>
          <w:rFonts w:eastAsiaTheme="minorEastAsia" w:cs="Times New Roman"/>
          <w:color w:val="auto"/>
          <w:lang w:eastAsia="en-US" w:bidi="ar-SA"/>
        </w:rPr>
        <w:t>(Herfort et al. 2011)</w:t>
      </w:r>
      <w:r w:rsidR="00992F08">
        <w:rPr>
          <w:rFonts w:cs="Times New Roman"/>
          <w:bCs/>
          <w:i/>
        </w:rPr>
        <w:fldChar w:fldCharType="end"/>
      </w:r>
      <w:r w:rsidR="00992F08">
        <w:rPr>
          <w:rFonts w:cs="Times New Roman"/>
          <w:bCs/>
        </w:rPr>
        <w:t xml:space="preserve">. </w:t>
      </w:r>
      <w:r w:rsidRPr="00FC5E5F">
        <w:rPr>
          <w:rFonts w:cs="Times New Roman"/>
          <w:bCs/>
        </w:rPr>
        <w:t>This association allows the ciliate to function as a mixotroph, capable of utilizing both phagotroph</w:t>
      </w:r>
      <w:r>
        <w:rPr>
          <w:rFonts w:cs="Times New Roman"/>
          <w:bCs/>
        </w:rPr>
        <w:t>y</w:t>
      </w:r>
      <w:r w:rsidRPr="00FC5E5F">
        <w:rPr>
          <w:rFonts w:cs="Times New Roman"/>
          <w:bCs/>
        </w:rPr>
        <w:t xml:space="preserve"> and photosynthe</w:t>
      </w:r>
      <w:r>
        <w:rPr>
          <w:rFonts w:cs="Times New Roman"/>
          <w:bCs/>
        </w:rPr>
        <w:t>sis</w:t>
      </w:r>
      <w:r w:rsidR="005E3B87">
        <w:rPr>
          <w:rFonts w:cs="Times New Roman"/>
          <w:bCs/>
        </w:rPr>
        <w:t xml:space="preserve"> to acquire carbon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w:t>
      </w:r>
      <w:del w:id="6" w:author="Author">
        <w:r w:rsidR="009A46E9" w:rsidDel="00EE2ABB">
          <w:rPr>
            <w:rFonts w:eastAsiaTheme="minorEastAsia" w:cs="Times New Roman"/>
            <w:color w:val="auto"/>
            <w:lang w:eastAsia="en-US" w:bidi="ar-SA"/>
          </w:rPr>
          <w:delText>Crawford 1989</w:delText>
        </w:r>
      </w:del>
      <w:ins w:id="7" w:author="Author">
        <w:r w:rsidR="00EE2ABB">
          <w:rPr>
            <w:rFonts w:eastAsiaTheme="minorEastAsia" w:cs="Times New Roman"/>
            <w:color w:val="auto"/>
            <w:lang w:eastAsia="en-US" w:bidi="ar-SA"/>
          </w:rPr>
          <w:t>Gustafson et al. 2000</w:t>
        </w:r>
      </w:ins>
      <w:r w:rsidR="009A46E9">
        <w:rPr>
          <w:rFonts w:eastAsiaTheme="minorEastAsia" w:cs="Times New Roman"/>
          <w:color w:val="auto"/>
          <w:lang w:eastAsia="en-US" w:bidi="ar-SA"/>
        </w:rPr>
        <w:t>)</w:t>
      </w:r>
      <w:r w:rsidR="00992F08">
        <w:rPr>
          <w:rFonts w:cs="Times New Roman"/>
          <w:bCs/>
        </w:rPr>
        <w:fldChar w:fldCharType="end"/>
      </w:r>
      <w:r w:rsidRPr="00FC5E5F">
        <w:rPr>
          <w:rFonts w:cs="Times New Roman"/>
          <w:bCs/>
        </w:rPr>
        <w:t xml:space="preserve">. </w:t>
      </w:r>
      <w:r w:rsidR="00A62B51">
        <w:rPr>
          <w:rFonts w:cs="Times New Roman"/>
          <w:bCs/>
        </w:rPr>
        <w:t>Although</w:t>
      </w:r>
      <w:r>
        <w:rPr>
          <w:rFonts w:cs="Times New Roman"/>
          <w:bCs/>
        </w:rPr>
        <w:t xml:space="preserve"> </w:t>
      </w:r>
      <w:r w:rsidRPr="00FC5E5F">
        <w:rPr>
          <w:rFonts w:cs="Times New Roman"/>
          <w:bCs/>
          <w:i/>
        </w:rPr>
        <w:t>M</w:t>
      </w:r>
      <w:r w:rsidR="005B3DC4">
        <w:rPr>
          <w:rFonts w:cs="Times New Roman"/>
          <w:bCs/>
          <w:i/>
        </w:rPr>
        <w:t xml:space="preserve">. major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 xml:space="preserve">ecology and physiology of the </w:t>
      </w:r>
      <w:r w:rsidR="005B3DC4" w:rsidRPr="00FC5E5F">
        <w:rPr>
          <w:rFonts w:cs="Times New Roman"/>
          <w:bCs/>
          <w:i/>
        </w:rPr>
        <w:t>T</w:t>
      </w:r>
      <w:r w:rsidR="005B3DC4">
        <w:rPr>
          <w:rFonts w:cs="Times New Roman"/>
          <w:bCs/>
          <w:i/>
        </w:rPr>
        <w:t>.</w:t>
      </w:r>
      <w:r w:rsidR="005B3DC4" w:rsidRPr="00FC5E5F">
        <w:rPr>
          <w:rFonts w:cs="Times New Roman"/>
          <w:bCs/>
          <w:i/>
        </w:rPr>
        <w:t xml:space="preserve"> </w:t>
      </w:r>
      <w:r w:rsidR="000B5375">
        <w:rPr>
          <w:rFonts w:cs="Times New Roman"/>
          <w:bCs/>
          <w:i/>
        </w:rPr>
        <w:t>amphioxeia</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w:t>
      </w:r>
      <w:r w:rsidR="00CA2EC6">
        <w:rPr>
          <w:rFonts w:cs="Times New Roman"/>
          <w:bCs/>
        </w:rPr>
        <w:t xml:space="preserve">and abundance </w:t>
      </w:r>
      <w:r w:rsidR="00A62B51">
        <w:rPr>
          <w:rFonts w:cs="Times New Roman"/>
          <w:bCs/>
        </w:rPr>
        <w:t>may influence</w:t>
      </w:r>
      <w:r>
        <w:rPr>
          <w:rFonts w:cs="Times New Roman"/>
          <w:bCs/>
        </w:rPr>
        <w:t xml:space="preserve"> bloom dynamics</w:t>
      </w:r>
      <w:r w:rsidRPr="00FC5E5F">
        <w:rPr>
          <w:rFonts w:cs="Times New Roman"/>
          <w:bCs/>
        </w:rPr>
        <w:t xml:space="preserve">. </w:t>
      </w:r>
    </w:p>
    <w:p w14:paraId="5F06A2F4" w14:textId="57164BF5" w:rsidR="00FA5582" w:rsidRPr="00FC5E5F" w:rsidRDefault="008D5305" w:rsidP="003218A1">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A62B51">
        <w:rPr>
          <w:rFonts w:cs="Times New Roman"/>
        </w:rPr>
        <w:t>. The blooms persist for several weeks during the late summer and early fall</w:t>
      </w:r>
      <w:r>
        <w:rPr>
          <w:rFonts w:cs="Times New Roman"/>
        </w:rPr>
        <w:t>,</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FA5582">
        <w:rPr>
          <w:rFonts w:cs="Times New Roman"/>
        </w:rPr>
        <w:t>,</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and fast </w:t>
      </w:r>
      <w:r w:rsidR="00CA2EC6">
        <w:rPr>
          <w:rFonts w:cs="Times New Roman"/>
        </w:rPr>
        <w:t>division</w:t>
      </w:r>
      <w:r w:rsidRPr="00FC5E5F">
        <w:rPr>
          <w:rFonts w:cs="Times New Roman"/>
        </w:rPr>
        <w:t xml:space="preserve"> rates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Pr="00FC5E5F">
        <w:rPr>
          <w:rFonts w:cs="Times New Roman"/>
          <w:i/>
        </w:rPr>
        <w:t xml:space="preserve">M. </w:t>
      </w:r>
      <w:commentRangeStart w:id="8"/>
      <w:r w:rsidRPr="00FC5E5F">
        <w:rPr>
          <w:rFonts w:cs="Times New Roman"/>
          <w:i/>
        </w:rPr>
        <w:t>major</w:t>
      </w:r>
      <w:commentRangeEnd w:id="8"/>
      <w:r w:rsidR="000D0503">
        <w:rPr>
          <w:rStyle w:val="CommentReference"/>
        </w:rPr>
        <w:commentReference w:id="8"/>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Pr="00FC5E5F">
        <w:rPr>
          <w:rFonts w:cs="Times New Roman"/>
          <w:i/>
          <w:iCs/>
        </w:rPr>
        <w:t>M. major</w:t>
      </w:r>
      <w:r w:rsidRPr="00FC5E5F">
        <w:rPr>
          <w:rFonts w:cs="Times New Roman"/>
        </w:rPr>
        <w:t xml:space="preserve"> abundance observed in </w:t>
      </w:r>
      <w:r w:rsidR="00AD70B9">
        <w:rPr>
          <w:rFonts w:cs="Times New Roman"/>
        </w:rPr>
        <w:t xml:space="preserve">the </w:t>
      </w:r>
      <w:r w:rsidR="00A56CA7">
        <w:rPr>
          <w:rFonts w:cs="Times New Roman"/>
        </w:rPr>
        <w:t>estuary</w:t>
      </w:r>
      <w:r w:rsidR="00AD70B9">
        <w:rPr>
          <w:rFonts w:cs="Times New Roman"/>
        </w:rPr>
        <w:t xml:space="preserv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Pr="00222A2A">
        <w:rPr>
          <w:rFonts w:cs="Times New Roman"/>
          <w:i/>
        </w:rPr>
        <w:t>M. major</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Mesodinium</w:t>
      </w:r>
      <w:r w:rsidR="00FA5582">
        <w:rPr>
          <w:rFonts w:cs="Times New Roman"/>
        </w:rPr>
        <w:t xml:space="preserve"> bloom</w:t>
      </w:r>
      <w:r w:rsidR="00CA2EC6">
        <w:rPr>
          <w:rFonts w:cs="Times New Roman"/>
        </w:rPr>
        <w:t>s</w:t>
      </w:r>
      <w:r w:rsidR="00FA5582">
        <w:rPr>
          <w:rFonts w:cs="Times New Roman"/>
        </w:rPr>
        <w:t xml:space="preserve"> </w:t>
      </w:r>
      <w:del w:id="9" w:author="Author">
        <w:r w:rsidR="00FA5582" w:rsidDel="00EC4BBC">
          <w:rPr>
            <w:rFonts w:cs="Times New Roman"/>
          </w:rPr>
          <w:delText>was observed in an A</w:delText>
        </w:r>
        <w:r w:rsidR="00FA5582" w:rsidRPr="00FC5E5F" w:rsidDel="00EC4BBC">
          <w:rPr>
            <w:rFonts w:cs="Times New Roman"/>
          </w:rPr>
          <w:delText>ntarctic saline lake</w:delText>
        </w:r>
      </w:del>
      <w:ins w:id="10" w:author="Author">
        <w:r w:rsidR="00EC4BBC">
          <w:rPr>
            <w:rFonts w:cs="Times New Roman"/>
          </w:rPr>
          <w:t>has been observed elsewhere</w:t>
        </w:r>
      </w:ins>
      <w:r w:rsidR="00FA5582">
        <w:rPr>
          <w:rFonts w:cs="Times New Roman"/>
        </w:rPr>
        <w:t xml:space="preserve">, </w:t>
      </w:r>
      <w:ins w:id="11" w:author="Author">
        <w:r w:rsidR="00EC4BBC">
          <w:rPr>
            <w:rFonts w:cs="Times New Roman"/>
          </w:rPr>
          <w:t xml:space="preserve">including in an Antarctic saline lake, </w:t>
        </w:r>
      </w:ins>
      <w:r w:rsidR="00FA5582">
        <w:rPr>
          <w:rFonts w:cs="Times New Roman"/>
        </w:rPr>
        <w:t xml:space="preserve">where an increase in the abundance of cryptophytes preceded the increase in abundance of </w:t>
      </w:r>
      <w:r w:rsidR="00FA5582" w:rsidRPr="00FC5E5F">
        <w:rPr>
          <w:rFonts w:cs="Times New Roman"/>
          <w:i/>
        </w:rPr>
        <w:t>M. rubrum</w:t>
      </w:r>
      <w:r>
        <w:rPr>
          <w:rFonts w:cs="Times New Roman"/>
        </w:rPr>
        <w:t xml:space="preserve"> </w:t>
      </w:r>
      <w:commentRangeStart w:id="12"/>
      <w:commentRangeStart w:id="13"/>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commentRangeEnd w:id="12"/>
      <w:r w:rsidR="00477B07">
        <w:rPr>
          <w:rStyle w:val="CommentReference"/>
        </w:rPr>
        <w:commentReference w:id="12"/>
      </w:r>
      <w:commentRangeEnd w:id="13"/>
      <w:r w:rsidR="002D3F6A">
        <w:rPr>
          <w:rStyle w:val="CommentReference"/>
        </w:rPr>
        <w:commentReference w:id="13"/>
      </w:r>
      <w:ins w:id="14" w:author="Author">
        <w:r w:rsidR="009F31C4">
          <w:rPr>
            <w:rFonts w:cs="Times New Roman"/>
          </w:rPr>
          <w:t xml:space="preserve">. In Jinhae Bay, Korea, peaks of cryptophyte abundance coincided with those of M. </w:t>
        </w:r>
        <w:r w:rsidR="009F31C4">
          <w:rPr>
            <w:rFonts w:cs="Times New Roman"/>
          </w:rPr>
          <w:lastRenderedPageBreak/>
          <w:t>rubrum (Kim et al. 2007), while the opposite occurred for a bloom in the Chesapeake Bay (</w:t>
        </w:r>
        <w:r w:rsidR="000A74F3">
          <w:rPr>
            <w:rFonts w:cs="Times New Roman"/>
          </w:rPr>
          <w:t>Johnson et al. 2013)</w:t>
        </w:r>
        <w:r w:rsidR="009F31C4">
          <w:rPr>
            <w:rFonts w:cs="Times New Roman"/>
          </w:rPr>
          <w:t>.</w:t>
        </w:r>
      </w:ins>
      <w:del w:id="15" w:author="Author">
        <w:r w:rsidRPr="00FC5E5F" w:rsidDel="009F31C4">
          <w:rPr>
            <w:rFonts w:cs="Times New Roman"/>
          </w:rPr>
          <w:delText>.</w:delText>
        </w:r>
      </w:del>
      <w:r w:rsidRPr="00FC5E5F">
        <w:rPr>
          <w:rFonts w:cs="Times New Roman"/>
        </w:rPr>
        <w:t xml:space="preserve"> </w:t>
      </w:r>
      <w:r w:rsidR="00FA5582">
        <w:rPr>
          <w:rFonts w:cs="Times New Roman"/>
        </w:rPr>
        <w:t xml:space="preserve">However, the factors that influence cryptophyte prey population dynamics remain poorly understood in these systems, and the underlying mechanisms linking ciliate and prey populations are unclear. For example, </w:t>
      </w:r>
      <w:r w:rsidR="006015AD">
        <w:rPr>
          <w:rFonts w:cs="Times New Roman"/>
        </w:rPr>
        <w:t>d</w:t>
      </w:r>
      <w:r w:rsidR="00FA5582">
        <w:rPr>
          <w:rFonts w:cs="Times New Roman"/>
        </w:rPr>
        <w:t xml:space="preserve">oes the physiological status of </w:t>
      </w:r>
      <w:r w:rsidR="0010331A">
        <w:rPr>
          <w:rFonts w:cs="Times New Roman"/>
        </w:rPr>
        <w:t xml:space="preserve">free-living </w:t>
      </w:r>
      <w:r w:rsidR="00FA5582">
        <w:rPr>
          <w:rFonts w:cs="Times New Roman"/>
        </w:rPr>
        <w:t xml:space="preserve">cryptophyte prey (as indicated by division rate rather than population size) influence </w:t>
      </w:r>
      <w:r w:rsidR="006015AD">
        <w:rPr>
          <w:rFonts w:cs="Times New Roman"/>
        </w:rPr>
        <w:t>the dynamics</w:t>
      </w:r>
      <w:r w:rsidR="00FA5582">
        <w:rPr>
          <w:rFonts w:cs="Times New Roman"/>
        </w:rPr>
        <w:t xml:space="preserve"> of </w:t>
      </w:r>
      <w:r w:rsidR="00FA5582" w:rsidRPr="009C3985">
        <w:rPr>
          <w:rFonts w:cs="Times New Roman"/>
          <w:i/>
        </w:rPr>
        <w:t>Mesodinium</w:t>
      </w:r>
      <w:r w:rsidR="00FA5582">
        <w:rPr>
          <w:rFonts w:cs="Times New Roman"/>
        </w:rPr>
        <w:t xml:space="preserve"> blooms? </w:t>
      </w:r>
    </w:p>
    <w:p w14:paraId="083D9B80" w14:textId="6D806FB5" w:rsidR="005B3DC4" w:rsidRDefault="008D5305" w:rsidP="003218A1">
      <w:pPr>
        <w:tabs>
          <w:tab w:val="left" w:pos="5265"/>
        </w:tabs>
        <w:spacing w:line="48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prey population size and physiological status on </w:t>
      </w:r>
      <w:r w:rsidR="006015AD">
        <w:rPr>
          <w:rFonts w:cs="Times New Roman"/>
        </w:rPr>
        <w:t xml:space="preserve">the dynamics </w:t>
      </w:r>
      <w:r w:rsidR="00FA5582">
        <w:rPr>
          <w:rFonts w:cs="Times New Roman"/>
        </w:rPr>
        <w:t xml:space="preserve">of </w:t>
      </w:r>
      <w:r w:rsidR="00FA5582" w:rsidRPr="009C3985">
        <w:rPr>
          <w:rFonts w:cs="Times New Roman"/>
          <w:i/>
        </w:rPr>
        <w:t>Mesodinium</w:t>
      </w:r>
      <w:r w:rsidR="00FA5582">
        <w:rPr>
          <w:rFonts w:cs="Times New Roman"/>
        </w:rPr>
        <w:t xml:space="preserve"> 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FA5582">
        <w:rPr>
          <w:rFonts w:cs="Times New Roman"/>
        </w:rPr>
        <w:t xml:space="preserve"> and</w:t>
      </w:r>
      <w:r w:rsidRPr="00FC5E5F">
        <w:rPr>
          <w:rFonts w:cs="Times New Roman"/>
        </w:rPr>
        <w:t xml:space="preserve"> 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w:t>
      </w:r>
      <w:r w:rsidR="00A56CA7">
        <w:rPr>
          <w:rFonts w:cs="Times New Roman"/>
        </w:rPr>
        <w:t>the Columbia River estuary</w:t>
      </w:r>
      <w:r w:rsidR="008427F0">
        <w:rPr>
          <w:rFonts w:cs="Times New Roman"/>
        </w:rPr>
        <w:t xml:space="preserve">, </w:t>
      </w:r>
      <w:r w:rsidR="00442105">
        <w:rPr>
          <w:rFonts w:cs="Times New Roman"/>
        </w:rPr>
        <w:t xml:space="preserve">only </w:t>
      </w:r>
      <w:r w:rsidR="00167F52">
        <w:rPr>
          <w:rFonts w:cs="Times New Roman"/>
        </w:rPr>
        <w:t xml:space="preserve">a continuous sampling approach </w:t>
      </w:r>
      <w:r w:rsidR="006015AD">
        <w:rPr>
          <w:rFonts w:cs="Times New Roman"/>
        </w:rPr>
        <w:t xml:space="preserve">can </w:t>
      </w:r>
      <w:r w:rsidR="008427F0">
        <w:rPr>
          <w:rFonts w:cs="Times New Roman"/>
        </w:rPr>
        <w:t>capture changes in abundances over time</w:t>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059D272D" w:rsidR="00CA2EC6" w:rsidRPr="00FC5E5F" w:rsidRDefault="008D5305" w:rsidP="003218A1">
      <w:pPr>
        <w:tabs>
          <w:tab w:val="left" w:pos="5265"/>
        </w:tabs>
        <w:spacing w:line="480" w:lineRule="auto"/>
        <w:rPr>
          <w:rFonts w:cs="Times New Roman"/>
        </w:rPr>
      </w:pPr>
      <w:r>
        <w:rPr>
          <w:rFonts w:cs="Times New Roman"/>
        </w:rPr>
        <w:t xml:space="preserve"> </w:t>
      </w:r>
      <w:r>
        <w:rPr>
          <w:rFonts w:cs="Times New Roman"/>
        </w:rPr>
        <w:tab/>
      </w:r>
      <w:r w:rsidR="00442105">
        <w:rPr>
          <w:rFonts w:cs="Times New Roman"/>
        </w:rPr>
        <w:t xml:space="preserve">Here, we use the continuous flow cytometer,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B0285E">
        <w:rPr>
          <w:rFonts w:cs="Times New Roman"/>
        </w:rPr>
        <w:t xml:space="preserve"> </w:t>
      </w:r>
      <w:r w:rsidR="00442105">
        <w:rPr>
          <w:rFonts w:cs="Times New Roman"/>
        </w:rPr>
        <w:t xml:space="preserve">to determine cryptophyte abundances and division rates both in the laboratory and during a 4-week survey carried out in 2013. Dissolved nutrient concentrations, salinity, temperature, light irradiance, and abundances of cryptophytes and </w:t>
      </w:r>
      <w:r w:rsidR="00442105">
        <w:rPr>
          <w:rFonts w:cs="Times New Roman"/>
          <w:i/>
        </w:rPr>
        <w:t>M. major</w:t>
      </w:r>
      <w:r w:rsidR="00442105">
        <w:rPr>
          <w:rFonts w:cs="Times New Roman"/>
        </w:rPr>
        <w:t xml:space="preserve"> were determined</w:t>
      </w:r>
      <w:r w:rsidR="00A56CA7">
        <w:rPr>
          <w:rFonts w:cs="Times New Roman"/>
        </w:rPr>
        <w:t xml:space="preserve"> during red water blooms in the Columbia River estuary</w:t>
      </w:r>
      <w:r w:rsidR="00442105">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commentRangeStart w:id="16"/>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(Ribalet et al. 2015)</w:t>
      </w:r>
      <w:r w:rsidR="00B0285E">
        <w:rPr>
          <w:rFonts w:cs="Times New Roman"/>
        </w:rPr>
        <w:fldChar w:fldCharType="end"/>
      </w:r>
      <w:commentRangeEnd w:id="16"/>
      <w:r w:rsidR="000C0978">
        <w:rPr>
          <w:rStyle w:val="CommentReference"/>
        </w:rPr>
        <w:commentReference w:id="16"/>
      </w:r>
      <w:r w:rsidR="00AD70B9">
        <w:rPr>
          <w:rFonts w:cs="Times New Roman"/>
        </w:rPr>
        <w:t xml:space="preserve">.  </w:t>
      </w:r>
      <w:r w:rsidR="00CA2EC6">
        <w:rPr>
          <w:rFonts w:cs="Times New Roman"/>
        </w:rPr>
        <w:t xml:space="preserve">The abundance and division rates of cryptophyte populations were compared with abundances of </w:t>
      </w:r>
      <w:r w:rsidR="00CA2EC6" w:rsidRPr="00CA2EC6">
        <w:rPr>
          <w:rFonts w:cs="Times New Roman"/>
          <w:i/>
        </w:rPr>
        <w:t>M. major</w:t>
      </w:r>
      <w:r w:rsidR="00CA2EC6">
        <w:rPr>
          <w:rFonts w:cs="Times New Roman"/>
        </w:rPr>
        <w:t xml:space="preserve"> to determine the influence of prey physiology and abundance 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3218A1">
      <w:pPr>
        <w:tabs>
          <w:tab w:val="left" w:pos="5265"/>
        </w:tabs>
        <w:spacing w:line="480" w:lineRule="auto"/>
        <w:ind w:firstLine="288"/>
        <w:rPr>
          <w:rFonts w:cs="Times New Roman"/>
        </w:rPr>
      </w:pPr>
    </w:p>
    <w:p w14:paraId="666A9E41" w14:textId="77777777" w:rsidR="008D5305" w:rsidRPr="00FE75DC" w:rsidRDefault="008D5305" w:rsidP="003218A1">
      <w:pPr>
        <w:spacing w:line="480" w:lineRule="auto"/>
        <w:ind w:firstLine="288"/>
        <w:rPr>
          <w:rFonts w:cs="Times New Roman"/>
        </w:rPr>
      </w:pPr>
    </w:p>
    <w:p w14:paraId="23461282" w14:textId="77777777" w:rsidR="008D5305" w:rsidRDefault="008D5305" w:rsidP="003218A1">
      <w:pPr>
        <w:spacing w:line="480" w:lineRule="auto"/>
        <w:ind w:firstLine="288"/>
        <w:outlineLvl w:val="0"/>
        <w:rPr>
          <w:rFonts w:cs="Times New Roman"/>
          <w:b/>
          <w:bCs/>
        </w:rPr>
      </w:pPr>
      <w:r>
        <w:rPr>
          <w:rFonts w:cs="Times New Roman"/>
          <w:b/>
          <w:bCs/>
        </w:rPr>
        <w:t>METHODS</w:t>
      </w:r>
    </w:p>
    <w:p w14:paraId="1CBD6C3B" w14:textId="77777777" w:rsidR="008D5305" w:rsidRPr="00FE75DC" w:rsidRDefault="008D5305" w:rsidP="003218A1">
      <w:pPr>
        <w:spacing w:line="480" w:lineRule="auto"/>
        <w:ind w:firstLine="288"/>
        <w:outlineLvl w:val="0"/>
        <w:rPr>
          <w:rFonts w:cs="Times New Roman"/>
        </w:rPr>
      </w:pPr>
      <w:r w:rsidRPr="00FC5E5F">
        <w:rPr>
          <w:rFonts w:cs="Times New Roman"/>
          <w:b/>
          <w:bCs/>
        </w:rPr>
        <w:lastRenderedPageBreak/>
        <w:t xml:space="preserve">Study Area </w:t>
      </w:r>
    </w:p>
    <w:p w14:paraId="29EDD7D8" w14:textId="250D874B" w:rsidR="008D5305" w:rsidRPr="00FC5E5F" w:rsidRDefault="008D5305" w:rsidP="003218A1">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3218A1">
      <w:pPr>
        <w:spacing w:line="480" w:lineRule="auto"/>
        <w:ind w:firstLine="288"/>
        <w:rPr>
          <w:rFonts w:cs="Times New Roman"/>
          <w:b/>
          <w:bCs/>
        </w:rPr>
      </w:pPr>
    </w:p>
    <w:p w14:paraId="6D4956CB" w14:textId="77777777" w:rsidR="00485EA4" w:rsidRDefault="00485EA4" w:rsidP="00DE40E0">
      <w:pPr>
        <w:spacing w:line="480" w:lineRule="auto"/>
        <w:outlineLvl w:val="0"/>
        <w:rPr>
          <w:rFonts w:cs="Times New Roman"/>
          <w:b/>
          <w:bCs/>
        </w:rPr>
      </w:pPr>
      <w:r>
        <w:rPr>
          <w:rFonts w:cs="Times New Roman"/>
          <w:b/>
          <w:bCs/>
        </w:rPr>
        <w:t>In situ monitoring</w:t>
      </w:r>
      <w:r>
        <w:rPr>
          <w:rFonts w:cs="Times New Roman"/>
          <w:b/>
          <w:bCs/>
        </w:rPr>
        <w:tab/>
      </w:r>
    </w:p>
    <w:p w14:paraId="217C26F6" w14:textId="405B138B" w:rsidR="00485EA4" w:rsidRPr="00592E3B" w:rsidRDefault="00485EA4" w:rsidP="00DE40E0">
      <w:pPr>
        <w:widowControl/>
        <w:tabs>
          <w:tab w:val="clear" w:pos="709"/>
        </w:tabs>
        <w:suppressAutoHyphens w:val="0"/>
        <w:spacing w:line="480" w:lineRule="auto"/>
        <w:ind w:firstLine="720"/>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w:t>
      </w:r>
      <w:del w:id="17" w:author="Author">
        <w:r w:rsidDel="008452B4">
          <w:rPr>
            <w:rFonts w:cs="Times New Roman"/>
            <w:bCs/>
          </w:rPr>
          <w:delText xml:space="preserve"> </w:delText>
        </w:r>
      </w:del>
      <w:r>
        <w:rPr>
          <w:rFonts w:cs="Times New Roman"/>
          <w:bCs/>
        </w:rPr>
        <w:t xml:space="preserve"> </w:t>
      </w:r>
      <w:r w:rsidRPr="00592E3B">
        <w:rPr>
          <w:rFonts w:cs="Times New Roman"/>
          <w:bCs/>
        </w:rPr>
        <w:t xml:space="preserve">measured  </w:t>
      </w:r>
      <w:r>
        <w:rPr>
          <w:rFonts w:cs="Times New Roman"/>
          <w:bCs/>
        </w:rPr>
        <w:t>at SATURN-03 using a SeaBird 37 Conductivity-Temperature (CT) meter deployed in</w:t>
      </w:r>
      <w:r w:rsidR="00DE40E0">
        <w:rPr>
          <w:rFonts w:cs="Times New Roman"/>
          <w:bCs/>
        </w:rPr>
        <w:t>-</w:t>
      </w:r>
      <w:r>
        <w:rPr>
          <w:rFonts w:cs="Times New Roman"/>
          <w:bCs/>
        </w:rPr>
        <w:t>line with the pumped water system described in Baptista et al (2015</w:t>
      </w:r>
      <w:r w:rsidR="00DE40E0">
        <w:rPr>
          <w:rFonts w:cs="Times New Roman"/>
          <w:bCs/>
        </w:rPr>
        <w:t>) that</w:t>
      </w:r>
      <w:r>
        <w:rPr>
          <w:rFonts w:cs="Times New Roman"/>
          <w:bCs/>
        </w:rPr>
        <w:t xml:space="preserve"> alternates between 3 depths. For this study, water measurements were extracted for the 2.4-m depth corresponding to the flow cytomet</w:t>
      </w:r>
      <w:r w:rsidR="00DE40E0">
        <w:rPr>
          <w:rFonts w:cs="Times New Roman"/>
          <w:bCs/>
        </w:rPr>
        <w:t>ry</w:t>
      </w:r>
      <w:r>
        <w:rPr>
          <w:rFonts w:cs="Times New Roman"/>
          <w:bCs/>
        </w:rPr>
        <w:t xml:space="preserve"> sampling described below. </w:t>
      </w:r>
      <w:r w:rsidR="00DE40E0" w:rsidRPr="00592E3B">
        <w:rPr>
          <w:rFonts w:cs="Times New Roman"/>
          <w:bCs/>
        </w:rPr>
        <w:t>Water temperature</w:t>
      </w:r>
      <w:r w:rsidR="00DE40E0">
        <w:rPr>
          <w:rFonts w:cs="Times New Roman"/>
          <w:bCs/>
        </w:rPr>
        <w:t xml:space="preserve"> and</w:t>
      </w:r>
      <w:r w:rsidR="00DE40E0" w:rsidRPr="00592E3B">
        <w:rPr>
          <w:rFonts w:cs="Times New Roman"/>
          <w:bCs/>
        </w:rPr>
        <w:t xml:space="preserve"> salinity</w:t>
      </w:r>
      <w:r w:rsidR="00DE40E0">
        <w:rPr>
          <w:rFonts w:cs="Times New Roman"/>
          <w:bCs/>
        </w:rPr>
        <w:t xml:space="preserve"> </w:t>
      </w:r>
      <w:r w:rsidR="00DE40E0" w:rsidRPr="00592E3B">
        <w:rPr>
          <w:rFonts w:cs="Times New Roman"/>
          <w:bCs/>
        </w:rPr>
        <w:t xml:space="preserve">were measured continuously </w:t>
      </w:r>
      <w:r w:rsidR="00DE40E0">
        <w:rPr>
          <w:rFonts w:cs="Times New Roman"/>
          <w:bCs/>
        </w:rPr>
        <w:t xml:space="preserve">at SATURN-03 using a SeaBird Conductivity-Temperature (CT) meter for temperature and salinity, and </w:t>
      </w:r>
      <w:r>
        <w:rPr>
          <w:rFonts w:cs="Times New Roman"/>
          <w:bCs/>
        </w:rPr>
        <w:t>a chlorophyll fluorometer (Turner designs).</w:t>
      </w:r>
      <w:r w:rsidRPr="00592E3B">
        <w:rPr>
          <w:rFonts w:cs="Times New Roman"/>
          <w:bCs/>
        </w:rPr>
        <w:t xml:space="preserve"> 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0A199351" w14:textId="77777777" w:rsidR="008D5305" w:rsidRDefault="008D5305" w:rsidP="003218A1">
      <w:pPr>
        <w:spacing w:line="480" w:lineRule="auto"/>
        <w:ind w:firstLine="288"/>
        <w:rPr>
          <w:rFonts w:cs="Times New Roman"/>
          <w:b/>
          <w:bCs/>
        </w:rPr>
      </w:pPr>
    </w:p>
    <w:p w14:paraId="241C56DC" w14:textId="5B30B4AD" w:rsidR="00485EA4" w:rsidRDefault="00D009E1" w:rsidP="00DE40E0">
      <w:pPr>
        <w:spacing w:line="480" w:lineRule="auto"/>
        <w:outlineLvl w:val="0"/>
        <w:rPr>
          <w:rFonts w:cs="Times New Roman"/>
        </w:rPr>
      </w:pPr>
      <w:r>
        <w:rPr>
          <w:rFonts w:cs="Times New Roman"/>
          <w:b/>
          <w:bCs/>
        </w:rPr>
        <w:t>Inorganic n</w:t>
      </w:r>
      <w:r w:rsidR="008D5305" w:rsidRPr="004F2AEA">
        <w:rPr>
          <w:rFonts w:cs="Times New Roman"/>
          <w:b/>
          <w:bCs/>
        </w:rPr>
        <w:t>utrient</w:t>
      </w:r>
      <w:r>
        <w:rPr>
          <w:rFonts w:cs="Times New Roman"/>
          <w:b/>
          <w:bCs/>
        </w:rPr>
        <w:t>s</w:t>
      </w:r>
      <w:r w:rsidR="008D5305" w:rsidRPr="004F2AEA">
        <w:rPr>
          <w:rFonts w:cs="Times New Roman"/>
          <w:b/>
          <w:bCs/>
        </w:rPr>
        <w:t xml:space="preserve"> </w:t>
      </w:r>
    </w:p>
    <w:p w14:paraId="2049B071" w14:textId="08ECD0E6" w:rsidR="00485EA4" w:rsidRDefault="00DE40E0" w:rsidP="00DE40E0">
      <w:pPr>
        <w:spacing w:line="480" w:lineRule="auto"/>
        <w:outlineLvl w:val="0"/>
        <w:rPr>
          <w:rFonts w:cs="Times New Roman"/>
        </w:rPr>
      </w:pPr>
      <w:r>
        <w:rPr>
          <w:rFonts w:cs="Times New Roman"/>
        </w:rPr>
        <w:tab/>
      </w:r>
      <w:r w:rsidR="00485EA4">
        <w:rPr>
          <w:rFonts w:cs="Times New Roman"/>
        </w:rPr>
        <w:t>Duplicate nutrient samples were collected from w</w:t>
      </w:r>
      <w:r w:rsidR="00485EA4" w:rsidRPr="00A24FF0">
        <w:rPr>
          <w:rFonts w:cs="Times New Roman"/>
        </w:rPr>
        <w:t xml:space="preserve">ater pumped to the surface </w:t>
      </w:r>
      <w:r w:rsidR="00485EA4">
        <w:rPr>
          <w:rFonts w:cs="Times New Roman"/>
        </w:rPr>
        <w:t xml:space="preserve">at SATURN-03, </w:t>
      </w:r>
      <w:r w:rsidR="00485EA4" w:rsidRPr="00A24FF0">
        <w:rPr>
          <w:rFonts w:cs="Times New Roman"/>
        </w:rPr>
        <w:t>collected</w:t>
      </w:r>
      <w:r w:rsidR="00485EA4">
        <w:rPr>
          <w:rFonts w:cs="Times New Roman"/>
        </w:rPr>
        <w:t xml:space="preserve"> in temporary bottles and then </w:t>
      </w:r>
      <w:r w:rsidR="00485EA4" w:rsidRPr="00A24FF0">
        <w:rPr>
          <w:rFonts w:cs="Times New Roman"/>
        </w:rPr>
        <w:t>filtered</w:t>
      </w:r>
      <w:r w:rsidR="00485EA4">
        <w:rPr>
          <w:rFonts w:cs="Times New Roman"/>
        </w:rPr>
        <w:t xml:space="preserve"> into </w:t>
      </w:r>
      <w:r w:rsidR="00485EA4" w:rsidRPr="00A24FF0">
        <w:rPr>
          <w:rFonts w:cs="Times New Roman"/>
        </w:rPr>
        <w:t xml:space="preserve">30 ml HDPE </w:t>
      </w:r>
      <w:r w:rsidR="00485EA4">
        <w:rPr>
          <w:rFonts w:cs="Times New Roman"/>
        </w:rPr>
        <w:t xml:space="preserve">storage </w:t>
      </w:r>
      <w:r w:rsidR="00485EA4" w:rsidRPr="00A24FF0">
        <w:rPr>
          <w:rFonts w:cs="Times New Roman"/>
        </w:rPr>
        <w:t>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sample and filled by gently pushing sample through a</w:t>
      </w:r>
      <w:r w:rsidR="00485EA4">
        <w:rPr>
          <w:rFonts w:cs="Times New Roman"/>
        </w:rPr>
        <w:t xml:space="preserve"> clean</w:t>
      </w:r>
      <w:r w:rsidR="00485EA4" w:rsidRPr="00A24FF0">
        <w:rPr>
          <w:rFonts w:cs="Times New Roman"/>
        </w:rPr>
        <w:t xml:space="preserve"> Swinnex filter holder and combusted 25</w:t>
      </w:r>
      <w:r w:rsidR="00485EA4">
        <w:rPr>
          <w:rFonts w:cs="Times New Roman"/>
        </w:rPr>
        <w:t>-</w:t>
      </w:r>
      <w:r w:rsidR="00485EA4" w:rsidRPr="00A24FF0">
        <w:rPr>
          <w:rFonts w:cs="Times New Roman"/>
        </w:rPr>
        <w:t>mm glass fiber filter (Whatman GF/F) using a</w:t>
      </w:r>
      <w:r w:rsidR="00485EA4">
        <w:rPr>
          <w:rFonts w:cs="Times New Roman"/>
        </w:rPr>
        <w:t xml:space="preserve"> clean</w:t>
      </w:r>
      <w:r w:rsidR="00485EA4" w:rsidRPr="00A24FF0">
        <w:rPr>
          <w:rFonts w:cs="Times New Roman"/>
        </w:rPr>
        <w:t xml:space="preserve"> 60-ml syringe. Storage bottles were rinsed three times with filtered sample before final filling</w:t>
      </w:r>
      <w:r>
        <w:rPr>
          <w:rFonts w:cs="Times New Roman"/>
        </w:rPr>
        <w:t>; samples were frozen upright at</w:t>
      </w:r>
      <w:r w:rsidR="00485EA4" w:rsidRPr="00A24FF0">
        <w:rPr>
          <w:rFonts w:cs="Times New Roman"/>
        </w:rPr>
        <w:t xml:space="preserve"> </w:t>
      </w:r>
      <w:r w:rsidR="00485EA4" w:rsidRPr="00A24FF0">
        <w:rPr>
          <w:rFonts w:eastAsia="AdvTT3713a231+22" w:cs="Times New Roman"/>
        </w:rPr>
        <w:t>−</w:t>
      </w:r>
      <w:r w:rsidR="00485EA4" w:rsidRPr="00A24FF0">
        <w:rPr>
          <w:rFonts w:cs="Times New Roman"/>
        </w:rPr>
        <w:t xml:space="preserve">20 °C. </w:t>
      </w:r>
    </w:p>
    <w:p w14:paraId="6D6590E7" w14:textId="0145E3D4" w:rsidR="00485EA4" w:rsidRPr="00A24FF0" w:rsidRDefault="00485EA4" w:rsidP="00485EA4">
      <w:pPr>
        <w:spacing w:line="480" w:lineRule="auto"/>
        <w:ind w:firstLine="288"/>
        <w:outlineLvl w:val="0"/>
        <w:rPr>
          <w:rFonts w:cs="Times New Roman"/>
        </w:rPr>
      </w:pPr>
      <w:r w:rsidRPr="00A24FF0">
        <w:rPr>
          <w:rFonts w:cs="Times New Roman"/>
        </w:rPr>
        <w:lastRenderedPageBreak/>
        <w:t>Nutrient concentrations were determined using an Astoria Analyzer (Astoria-Pacific, Clackamas, OR, USA). Before analysis, all samples were thawed in a water bath (55 °C) and cooled to room temperature.  Nitrate, nitrite, ammonium, and orthophosphate were determined using manuf</w:t>
      </w:r>
      <w:r w:rsidR="00DE40E0">
        <w:rPr>
          <w:rFonts w:cs="Times New Roman"/>
        </w:rPr>
        <w:t>acturer recommended methodology</w:t>
      </w:r>
      <w:r w:rsidRPr="00A24FF0">
        <w:rPr>
          <w:rFonts w:cs="Times New Roman"/>
        </w:rPr>
        <w:t xml:space="preserve"> </w:t>
      </w:r>
      <w:r w:rsidR="002C4D0A" w:rsidRPr="002C4D0A">
        <w:rPr>
          <w:rFonts w:cs="Times New Roman"/>
        </w:rPr>
        <w:fldChar w:fldCharType="begin"/>
      </w:r>
      <w:r w:rsidR="00A56CA7">
        <w:rPr>
          <w:rFonts w:cs="Times New Roman"/>
        </w:rPr>
        <w:instrText xml:space="preserve"> ADDIN PAPERS2_CITATIONS &lt;citation&gt;&lt;uuid&gt;085D4DA0-AA3D-41AD-914A-11C3D63797DD&lt;/uuid&gt;&lt;priority&gt;17&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A56CA7">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μM, respectively. </w:t>
      </w:r>
      <w:r>
        <w:rPr>
          <w:rFonts w:cs="Times New Roman"/>
        </w:rPr>
        <w:t xml:space="preserve"> Quality assurance was maintained by running certified reference material (ERA catalog #4023).</w:t>
      </w:r>
    </w:p>
    <w:p w14:paraId="4C6D5345" w14:textId="77777777" w:rsidR="008D5305" w:rsidRPr="00FE75DC" w:rsidRDefault="008D5305" w:rsidP="003218A1">
      <w:pPr>
        <w:spacing w:line="480" w:lineRule="auto"/>
        <w:ind w:firstLine="288"/>
        <w:rPr>
          <w:rFonts w:cs="Times New Roman"/>
        </w:rPr>
      </w:pPr>
    </w:p>
    <w:p w14:paraId="19204FE4" w14:textId="0B61922C" w:rsidR="008D5305" w:rsidRPr="00FC5E5F" w:rsidRDefault="00661A6F" w:rsidP="00DE40E0">
      <w:pPr>
        <w:spacing w:line="480" w:lineRule="auto"/>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1A067AC4" w:rsidR="008D5305" w:rsidRPr="00FC5E5F" w:rsidRDefault="008D5305" w:rsidP="003218A1">
      <w:pPr>
        <w:spacing w:line="48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A56CA7">
        <w:rPr>
          <w:rFonts w:cs="Times New Roman"/>
        </w:rPr>
        <w:instrText xml:space="preserve"> ADDIN PAPERS2_CITATIONS &lt;citation&gt;&lt;uuid&gt;7F4AE605-E7D9-4E47-94AC-52F9E026DEEB&lt;/uuid&gt;&lt;priority&gt;18&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(Melles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respectively. Seawater was prefiltered</w:t>
      </w:r>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xml:space="preserve">. A programmable syringe pump (Cavro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Polysciences) into the water stream as an internal standard. </w:t>
      </w:r>
      <w:r w:rsidR="00A45AC4">
        <w:rPr>
          <w:rFonts w:cs="Times New Roman"/>
        </w:rPr>
        <w:t>F</w:t>
      </w:r>
      <w:r w:rsidRPr="00FC5E5F">
        <w:rPr>
          <w:rFonts w:cs="Times New Roman"/>
        </w:rPr>
        <w:t xml:space="preserve">iles were </w:t>
      </w:r>
      <w:r w:rsidR="00A45AC4">
        <w:rPr>
          <w:rFonts w:cs="Times New Roman"/>
        </w:rPr>
        <w:t>written</w:t>
      </w:r>
      <w:r w:rsidRPr="00FC5E5F">
        <w:rPr>
          <w:rFonts w:cs="Times New Roman"/>
        </w:rPr>
        <w:t xml:space="preserve"> every three minutes. Data were analyzed using the R package </w:t>
      </w:r>
      <w:r w:rsidRPr="00F36BD8">
        <w:rPr>
          <w:rFonts w:cs="Times New Roman"/>
          <w:i/>
        </w:rPr>
        <w:t>Popcycle</w:t>
      </w:r>
      <w:r w:rsidRPr="00FC5E5F">
        <w:rPr>
          <w:rFonts w:cs="Times New Roman"/>
        </w:rPr>
        <w:t xml:space="preserve"> version 0.2</w:t>
      </w:r>
      <w:r w:rsidR="00252E46">
        <w:rPr>
          <w:rFonts w:cs="Times New Roman"/>
        </w:rPr>
        <w:t xml:space="preserve"> (</w:t>
      </w:r>
      <w:commentRangeStart w:id="18"/>
      <w:r w:rsidR="00252E46">
        <w:rPr>
          <w:rFonts w:cs="Times New Roman"/>
        </w:rPr>
        <w:t>available on GitHub</w:t>
      </w:r>
      <w:commentRangeEnd w:id="18"/>
      <w:r w:rsidR="00CB598E">
        <w:rPr>
          <w:rStyle w:val="CommentReference"/>
        </w:rPr>
        <w:commentReference w:id="18"/>
      </w:r>
      <w:r w:rsidR="00DE40E0">
        <w:rPr>
          <w:rFonts w:cs="Times New Roman"/>
        </w:rPr>
        <w:t>)</w:t>
      </w:r>
      <w:r w:rsidR="00252E46">
        <w:rPr>
          <w:rFonts w:cs="Times New Roman"/>
        </w:rPr>
        <w:t>.</w:t>
      </w:r>
      <w:r w:rsidRPr="00FC5E5F">
        <w:rPr>
          <w:rFonts w:cs="Times New Roman"/>
        </w:rPr>
        <w:t xml:space="preserve"> A sequential bivariate manual gating scheme was used to cluster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1462A4">
        <w:rPr>
          <w:rFonts w:cs="Times New Roman"/>
        </w:rPr>
        <w:t xml:space="preserve">orange and red fluorescence </w:t>
      </w:r>
      <w:r w:rsidRPr="00FC5E5F">
        <w:rPr>
          <w:rFonts w:cs="Times New Roman"/>
        </w:rPr>
        <w:t xml:space="preserve">measurements. </w:t>
      </w:r>
    </w:p>
    <w:p w14:paraId="0BCEAD70" w14:textId="1C391D90" w:rsidR="008D5305" w:rsidRDefault="008D5305" w:rsidP="003218A1">
      <w:pPr>
        <w:spacing w:line="48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w:t>
      </w:r>
      <w:r w:rsidR="00442105" w:rsidRPr="00442105">
        <w:rPr>
          <w:rFonts w:cs="Times New Roman"/>
        </w:rPr>
        <w:t xml:space="preserve">sorter equipped with a 488-nm 200-mW laser (Coherent). </w:t>
      </w:r>
      <w:r w:rsidR="00442105">
        <w:rPr>
          <w:rFonts w:cs="Times New Roman"/>
        </w:rPr>
        <w:t>One hundred</w:t>
      </w:r>
      <w:r w:rsidRPr="00FC5E5F">
        <w:rPr>
          <w:rFonts w:cs="Times New Roman"/>
        </w:rPr>
        <w:t xml:space="preserve"> cells from the gated population </w:t>
      </w:r>
      <w:r w:rsidR="00A45AC4">
        <w:rPr>
          <w:rFonts w:cs="Times New Roman"/>
        </w:rPr>
        <w:t xml:space="preserve">with high orange fluorescence and high </w:t>
      </w:r>
      <w:r w:rsidR="001462A4">
        <w:rPr>
          <w:rFonts w:cs="Times New Roman"/>
        </w:rPr>
        <w:t>red fluorescence</w:t>
      </w:r>
      <w:r w:rsidRPr="00FC5E5F">
        <w:rPr>
          <w:rFonts w:cs="Times New Roman"/>
        </w:rPr>
        <w:t xml:space="preserve"> (assumed to represent </w:t>
      </w:r>
      <w:r w:rsidR="00661A6F">
        <w:rPr>
          <w:rFonts w:cs="Times New Roman"/>
        </w:rPr>
        <w:t xml:space="preserve">phycoerythrin-containing </w:t>
      </w:r>
      <w:r w:rsidR="00661A6F" w:rsidRPr="00661A6F">
        <w:rPr>
          <w:rFonts w:cs="Times New Roman"/>
        </w:rPr>
        <w:t>cryptophyte</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w:t>
      </w:r>
      <w:r w:rsidR="00DE40E0">
        <w:rPr>
          <w:rFonts w:cs="Times New Roman"/>
        </w:rPr>
        <w:t>Sorted</w:t>
      </w:r>
      <w:r w:rsidRPr="00FC5E5F">
        <w:rPr>
          <w:rFonts w:cs="Times New Roman"/>
        </w:rPr>
        <w:t xml:space="preserve"> cells were then examined under a Nikon </w:t>
      </w:r>
      <w:r w:rsidRPr="00FC5E5F">
        <w:rPr>
          <w:rFonts w:cs="Times New Roman"/>
        </w:rPr>
        <w:lastRenderedPageBreak/>
        <w:t>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Qimaging MicroPublisher 3.3 RTV camera. </w:t>
      </w:r>
    </w:p>
    <w:p w14:paraId="4E491A41" w14:textId="6004E096" w:rsidR="008D5305" w:rsidRDefault="00521A7C" w:rsidP="003218A1">
      <w:pPr>
        <w:spacing w:line="480" w:lineRule="auto"/>
        <w:ind w:firstLine="288"/>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μm</w:t>
      </w:r>
      <w:r w:rsidR="00B0285E">
        <w:t xml:space="preserve"> </w:t>
      </w:r>
      <w:r w:rsidR="00B0285E">
        <w:fldChar w:fldCharType="begin"/>
      </w:r>
      <w:r w:rsidR="00A56CA7">
        <w:instrText xml:space="preserve"> ADDIN PAPERS2_CITATIONS &lt;citation&gt;&lt;uuid&gt;639F58E5-1B04-429C-95EF-5E335D5C935F&lt;/uuid&gt;&lt;priority&gt;19&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3218A1">
      <w:pPr>
        <w:spacing w:line="480" w:lineRule="auto"/>
        <w:ind w:firstLine="288"/>
        <w:rPr>
          <w:rFonts w:cs="Times New Roman"/>
        </w:rPr>
      </w:pPr>
    </w:p>
    <w:p w14:paraId="12E066B3" w14:textId="30B986B5" w:rsidR="008D5305" w:rsidRPr="00FC5E5F" w:rsidRDefault="008D5305" w:rsidP="00DE40E0">
      <w:pPr>
        <w:spacing w:line="480" w:lineRule="auto"/>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7C9D2673" w:rsidR="008D5305" w:rsidRDefault="00A45AC4" w:rsidP="00DE40E0">
      <w:pPr>
        <w:spacing w:line="480" w:lineRule="auto"/>
        <w:rPr>
          <w:rFonts w:cs="Times New Roman"/>
          <w:i/>
        </w:rPr>
      </w:pPr>
      <w:r>
        <w:rPr>
          <w:rFonts w:cs="Times New Roman"/>
          <w:i/>
        </w:rPr>
        <w:t>Laboratory culture validation</w:t>
      </w:r>
    </w:p>
    <w:p w14:paraId="19B87D7C" w14:textId="5CB0D4D4" w:rsidR="00A45AC4" w:rsidRDefault="008D5305" w:rsidP="003218A1">
      <w:pPr>
        <w:spacing w:line="480" w:lineRule="auto"/>
        <w:rPr>
          <w:rFonts w:eastAsiaTheme="minorEastAsia" w:cs="Times New Roman"/>
          <w:lang w:eastAsia="ja-JP"/>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19" w:name="__DdeLink__1831_1098803516"/>
      <w:bookmarkStart w:id="20" w:name="__DdeLink__1936_918047637"/>
      <w:r w:rsidRPr="00FC5E5F">
        <w:rPr>
          <w:rFonts w:cs="Times New Roman"/>
        </w:rPr>
        <w:t>°C</w:t>
      </w:r>
      <w:bookmarkEnd w:id="19"/>
      <w:bookmarkEnd w:id="20"/>
      <w:r w:rsidRPr="00FC5E5F">
        <w:rPr>
          <w:rFonts w:cs="Times New Roman"/>
        </w:rPr>
        <w:t xml:space="preserve"> with a 16:8 light-dark cycle </w:t>
      </w:r>
      <w:r>
        <w:rPr>
          <w:rFonts w:cs="Times New Roman"/>
        </w:rPr>
        <w:t>of</w:t>
      </w:r>
      <w:r w:rsidRPr="00FC5E5F">
        <w:rPr>
          <w:rFonts w:cs="Times New Roman"/>
        </w:rPr>
        <w:t xml:space="preserve"> 100 µ</w:t>
      </w:r>
      <w:r w:rsidR="00DE40E0">
        <w:rPr>
          <w:rFonts w:cs="Times New Roman"/>
        </w:rPr>
        <w:t>mol photons</w:t>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xml:space="preserve">. A peristaltic pump (Peri-Star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SeaFlow</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w:t>
      </w:r>
      <w:r w:rsidR="00DE40E0">
        <w:rPr>
          <w:rFonts w:cs="Times New Roman"/>
        </w:rPr>
        <w:t xml:space="preserve">the </w:t>
      </w:r>
      <w:r w:rsidRPr="00FE75DC">
        <w:rPr>
          <w:rFonts w:cs="Times New Roman"/>
        </w:rPr>
        <w:t xml:space="preserve">green-fluorescing DNA stain SYBR Green I (diluted with dimethylsulfoxide)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μm, Polysciences) used as </w:t>
      </w:r>
      <w:r w:rsidR="00A208D9">
        <w:rPr>
          <w:rFonts w:cs="Times New Roman"/>
        </w:rPr>
        <w:t xml:space="preserve">an </w:t>
      </w:r>
      <w:r w:rsidRPr="00FE75DC">
        <w:rPr>
          <w:rFonts w:cs="Times New Roman"/>
        </w:rPr>
        <w:t xml:space="preserve">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r w:rsidRPr="00C82428">
        <w:rPr>
          <w:rFonts w:cs="Times New Roman"/>
          <w:i/>
        </w:rPr>
        <w:t xml:space="preserve">FlowJo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r w:rsidRPr="00C82428">
        <w:rPr>
          <w:rFonts w:cs="Times New Roman"/>
          <w:i/>
        </w:rPr>
        <w:t>FlowJo</w:t>
      </w:r>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w:t>
      </w:r>
      <w:r w:rsidR="009A46E9">
        <w:rPr>
          <w:rFonts w:cs="Times New Roman"/>
        </w:rPr>
        <w:fldChar w:fldCharType="begin"/>
      </w:r>
      <w:r w:rsidR="00A56CA7">
        <w:rPr>
          <w:rFonts w:cs="Times New Roman"/>
        </w:rPr>
        <w:instrText xml:space="preserve"> ADDIN PAPERS2_CITATIONS &lt;citation&gt;&lt;uuid&gt;E38E4985-EED1-4E2C-9238-5BDE23F7D321&lt;/uuid&gt;&lt;priority&gt;20&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DE40E0">
        <w:rPr>
          <w:rFonts w:cs="Times New Roman"/>
        </w:rPr>
        <w:t>. C</w:t>
      </w:r>
      <w:r w:rsidR="00A45AC4">
        <w:rPr>
          <w:rFonts w:eastAsiaTheme="minorEastAsia" w:cs="Times New Roman"/>
          <w:lang w:eastAsia="ja-JP"/>
        </w:rPr>
        <w:t xml:space="preserve">ell-cycle based estimates of division rates were then compared with </w:t>
      </w:r>
      <w:r w:rsidR="00A45AC4">
        <w:rPr>
          <w:rFonts w:cs="Times New Roman"/>
        </w:rPr>
        <w:t>size-structure modeled division rates.</w:t>
      </w:r>
    </w:p>
    <w:p w14:paraId="693B7190" w14:textId="77777777" w:rsidR="00A45AC4" w:rsidRDefault="00A45AC4" w:rsidP="003218A1">
      <w:pPr>
        <w:spacing w:line="480" w:lineRule="auto"/>
        <w:rPr>
          <w:rFonts w:eastAsiaTheme="minorEastAsia" w:cs="Times New Roman"/>
          <w:lang w:eastAsia="ja-JP"/>
        </w:rPr>
      </w:pPr>
    </w:p>
    <w:p w14:paraId="63D4401C" w14:textId="3CC03B76" w:rsidR="00A45AC4" w:rsidRPr="00A45AC4" w:rsidRDefault="00A45AC4" w:rsidP="003218A1">
      <w:pPr>
        <w:spacing w:line="480" w:lineRule="auto"/>
        <w:rPr>
          <w:rFonts w:eastAsiaTheme="minorEastAsia" w:cs="Times New Roman"/>
          <w:lang w:eastAsia="ja-JP"/>
        </w:rPr>
      </w:pPr>
      <w:r w:rsidRPr="009C3985">
        <w:rPr>
          <w:rFonts w:cs="Times New Roman"/>
          <w:i/>
        </w:rPr>
        <w:t>Size-structured matrix model</w:t>
      </w:r>
    </w:p>
    <w:p w14:paraId="18C17F45" w14:textId="1B800DA1" w:rsidR="008D5305" w:rsidRDefault="00A45AC4" w:rsidP="003218A1">
      <w:pPr>
        <w:spacing w:line="480" w:lineRule="auto"/>
        <w:rPr>
          <w:rFonts w:cs="Times New Roman"/>
        </w:rPr>
      </w:pPr>
      <w:r>
        <w:rPr>
          <w:rFonts w:cs="Times New Roman"/>
        </w:rPr>
        <w:tab/>
      </w:r>
      <w:r w:rsidRPr="00FC5E5F">
        <w:rPr>
          <w:rFonts w:cs="Times New Roman"/>
        </w:rPr>
        <w:t>We used a size-structured matrix population mode</w:t>
      </w:r>
      <w:r>
        <w:rPr>
          <w:rFonts w:cs="Times New Roman"/>
        </w:rPr>
        <w:t>l developed by Sosik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can be fit to time series of cell size distribution. The fitted model provides an estimate of the daily division rate independently from cell abundance. </w:t>
      </w:r>
      <w:r w:rsidRPr="00FC5E5F">
        <w:rPr>
          <w:rFonts w:cs="Times New Roman"/>
        </w:rPr>
        <w:t xml:space="preserve">We implemented Sosik’s original Matlab model in an R package </w:t>
      </w:r>
      <w:r w:rsidRPr="00F36BD8">
        <w:rPr>
          <w:rFonts w:cs="Times New Roman"/>
          <w:i/>
        </w:rPr>
        <w:t>ssPopModel</w:t>
      </w:r>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Ribalet et al. (2015). </w:t>
      </w:r>
    </w:p>
    <w:p w14:paraId="523C473E" w14:textId="77777777" w:rsidR="008D5305" w:rsidRDefault="008D5305" w:rsidP="003218A1">
      <w:pPr>
        <w:spacing w:line="480" w:lineRule="auto"/>
        <w:ind w:firstLine="288"/>
        <w:rPr>
          <w:rFonts w:cs="Times New Roman"/>
        </w:rPr>
      </w:pPr>
    </w:p>
    <w:p w14:paraId="6D85F2CF" w14:textId="77777777" w:rsidR="008D5305" w:rsidRPr="00A357F5" w:rsidRDefault="008D5305" w:rsidP="00DE40E0">
      <w:pPr>
        <w:spacing w:line="480" w:lineRule="auto"/>
        <w:outlineLvl w:val="0"/>
        <w:rPr>
          <w:rFonts w:cs="Times New Roman"/>
          <w:b/>
        </w:rPr>
      </w:pPr>
      <w:r w:rsidRPr="00A357F5">
        <w:rPr>
          <w:rFonts w:cs="Times New Roman"/>
          <w:b/>
        </w:rPr>
        <w:t>Cryptophyte community composition</w:t>
      </w:r>
    </w:p>
    <w:p w14:paraId="6FADE3E0" w14:textId="77777777" w:rsidR="0008449F" w:rsidRPr="0008449F" w:rsidRDefault="0008449F" w:rsidP="00DE40E0">
      <w:pPr>
        <w:spacing w:line="480" w:lineRule="auto"/>
        <w:outlineLvl w:val="0"/>
        <w:rPr>
          <w:rFonts w:cs="Arial"/>
          <w:i/>
          <w:color w:val="auto"/>
        </w:rPr>
      </w:pPr>
      <w:r w:rsidRPr="0008449F">
        <w:rPr>
          <w:rFonts w:cs="Arial"/>
          <w:i/>
          <w:color w:val="auto"/>
        </w:rPr>
        <w:t>DNA extraction</w:t>
      </w:r>
    </w:p>
    <w:p w14:paraId="3BE01235" w14:textId="78ADEE0B" w:rsidR="0008449F" w:rsidRDefault="00DE40E0" w:rsidP="00DE40E0">
      <w:pPr>
        <w:spacing w:line="480" w:lineRule="auto"/>
        <w:rPr>
          <w:rFonts w:cs="Arial"/>
          <w:color w:val="auto"/>
        </w:rPr>
      </w:pPr>
      <w:r>
        <w:rPr>
          <w:rFonts w:cs="Arial"/>
          <w:color w:val="auto"/>
        </w:rPr>
        <w:tab/>
      </w:r>
      <w:r w:rsidR="0008449F" w:rsidRPr="0055344C">
        <w:rPr>
          <w:rFonts w:cs="Arial"/>
          <w:color w:val="auto"/>
        </w:rPr>
        <w:t>Sample volumes of 0.5-2.0 L were</w:t>
      </w:r>
      <w:r>
        <w:rPr>
          <w:rFonts w:cs="Arial"/>
          <w:color w:val="auto"/>
        </w:rPr>
        <w:t xml:space="preserve"> size </w:t>
      </w:r>
      <w:commentRangeStart w:id="21"/>
      <w:r>
        <w:rPr>
          <w:rFonts w:cs="Arial"/>
          <w:color w:val="auto"/>
        </w:rPr>
        <w:t>fractionated</w:t>
      </w:r>
      <w:r w:rsidR="0008449F" w:rsidRPr="0055344C">
        <w:rPr>
          <w:rFonts w:cs="Arial"/>
          <w:color w:val="auto"/>
        </w:rPr>
        <w:t xml:space="preserve"> with a 20 </w:t>
      </w:r>
      <w:r w:rsidR="0008449F" w:rsidRPr="0055344C">
        <w:rPr>
          <w:rFonts w:cs="Times New Roman"/>
          <w:color w:val="auto"/>
        </w:rPr>
        <w:t>μ</w:t>
      </w:r>
      <w:r w:rsidR="0008449F" w:rsidRPr="0055344C">
        <w:rPr>
          <w:rFonts w:cs="Arial"/>
          <w:color w:val="auto"/>
        </w:rPr>
        <w:t xml:space="preserve">m filter </w:t>
      </w:r>
      <w:commentRangeEnd w:id="21"/>
      <w:r w:rsidR="00395C76">
        <w:rPr>
          <w:rStyle w:val="CommentReference"/>
        </w:rPr>
        <w:commentReference w:id="21"/>
      </w:r>
      <w:r w:rsidR="0008449F" w:rsidRPr="0055344C">
        <w:rPr>
          <w:rFonts w:cs="Arial"/>
          <w:color w:val="auto"/>
        </w:rPr>
        <w:t xml:space="preserve">followed by a 0.2 </w:t>
      </w:r>
      <w:r w:rsidR="0008449F" w:rsidRPr="0055344C">
        <w:rPr>
          <w:rFonts w:cs="Times New Roman"/>
          <w:color w:val="auto"/>
        </w:rPr>
        <w:t>μ</w:t>
      </w:r>
      <w:r w:rsidR="0008449F" w:rsidRPr="0055344C">
        <w:rPr>
          <w:rFonts w:cs="Arial"/>
          <w:color w:val="auto"/>
        </w:rPr>
        <w:t>m Ster</w:t>
      </w:r>
      <w:r w:rsidR="0008449F">
        <w:rPr>
          <w:rFonts w:cs="Arial"/>
          <w:color w:val="auto"/>
        </w:rPr>
        <w:t>ive</w:t>
      </w:r>
      <w:r w:rsidR="0008449F" w:rsidRPr="0055344C">
        <w:rPr>
          <w:rFonts w:cs="Arial"/>
          <w:color w:val="auto"/>
        </w:rPr>
        <w:t>x filter</w:t>
      </w:r>
      <w:r>
        <w:rPr>
          <w:rFonts w:cs="Arial"/>
          <w:color w:val="auto"/>
        </w:rPr>
        <w:t xml:space="preserve"> to </w:t>
      </w:r>
      <w:r w:rsidR="0008449F" w:rsidRPr="0055344C">
        <w:rPr>
          <w:rFonts w:cs="Arial"/>
          <w:color w:val="auto"/>
        </w:rPr>
        <w:t xml:space="preserve">separate the </w:t>
      </w:r>
      <w:r w:rsidR="0008449F" w:rsidRPr="0055344C">
        <w:rPr>
          <w:rFonts w:cs="Arial"/>
          <w:i/>
          <w:color w:val="auto"/>
        </w:rPr>
        <w:t xml:space="preserve">Teleaulax </w:t>
      </w:r>
      <w:r w:rsidR="0008449F" w:rsidRPr="0055344C">
        <w:rPr>
          <w:rFonts w:cs="Arial"/>
          <w:color w:val="auto"/>
        </w:rPr>
        <w:t>symbiont in</w:t>
      </w:r>
      <w:r w:rsidR="0008449F" w:rsidRPr="0055344C">
        <w:rPr>
          <w:rFonts w:cs="Arial"/>
          <w:i/>
          <w:color w:val="auto"/>
        </w:rPr>
        <w:t xml:space="preserve"> M. major </w:t>
      </w:r>
      <w:r w:rsidR="0008449F" w:rsidRPr="0055344C">
        <w:rPr>
          <w:rFonts w:cs="Arial"/>
          <w:color w:val="auto"/>
        </w:rPr>
        <w:t xml:space="preserve">cells from free living </w:t>
      </w:r>
      <w:r w:rsidR="0008449F" w:rsidRPr="0055344C">
        <w:rPr>
          <w:rFonts w:cs="Arial"/>
          <w:i/>
          <w:color w:val="auto"/>
        </w:rPr>
        <w:t>Teleaulax.</w:t>
      </w:r>
      <w:r w:rsidR="0008449F" w:rsidRPr="0055344C">
        <w:rPr>
          <w:rFonts w:cs="Arial"/>
          <w:color w:val="auto"/>
        </w:rPr>
        <w:t xml:space="preserve"> Filters were fixed with 2 mL of RNAlater and stored at -80°C until extraction. </w:t>
      </w:r>
      <w:r w:rsidR="00A208D9">
        <w:rPr>
          <w:rFonts w:cs="Arial"/>
          <w:color w:val="auto"/>
        </w:rPr>
        <w:t xml:space="preserve">DNA </w:t>
      </w:r>
      <w:r w:rsidR="0008449F" w:rsidRPr="0055344C">
        <w:rPr>
          <w:rFonts w:cs="Arial"/>
          <w:color w:val="auto"/>
        </w:rPr>
        <w:t>were extr</w:t>
      </w:r>
      <w:r w:rsidR="0008449F">
        <w:rPr>
          <w:rFonts w:cs="Arial"/>
          <w:color w:val="auto"/>
        </w:rPr>
        <w:t>acted using the CTAB method</w:t>
      </w:r>
      <w:r w:rsidR="00BE122B">
        <w:rPr>
          <w:rFonts w:cs="Arial"/>
          <w:color w:val="auto"/>
        </w:rPr>
        <w:t xml:space="preserve"> </w:t>
      </w:r>
      <w:r w:rsidR="00BE122B">
        <w:rPr>
          <w:rFonts w:cs="Arial"/>
          <w:color w:val="auto"/>
        </w:rPr>
        <w:fldChar w:fldCharType="begin"/>
      </w:r>
      <w:r w:rsidR="00A56CA7">
        <w:rPr>
          <w:rFonts w:cs="Arial"/>
          <w:color w:val="auto"/>
        </w:rPr>
        <w:instrText xml:space="preserve"> ADDIN PAPERS2_CITATIONS &lt;citation&gt;&lt;uuid&gt;24613075-D5E0-4F7A-B5A8-86E5DAB638A3&lt;/uuid&gt;&lt;priority&gt;21&lt;/priority&gt;&lt;publications&gt;&lt;publication&gt;&lt;uuid&gt;8FDACDC6-FBB1-42F4-A5B0-2A8326BF51E6&lt;/uuid&gt;&lt;volume&gt;93&lt;/volume&gt;&lt;doi&gt;10.1016/j.dsr2.2013.03.007&lt;/doi&gt;&lt;startpage&gt;84&lt;/startpage&gt;&lt;publication_date&gt;99201309001200000000220000&lt;/publication_date&gt;&lt;url&gt;http://adsabs.harvard.edu/cgi-bin/nph-data_query?bibcode=2013DSRII..93...84L&amp;amp;link_type=EJOURNAL&lt;/url&gt;&lt;citekey&gt;2013DSRII..93...84L&lt;/citekey&gt;&lt;type&gt;400&lt;/type&gt;&lt;title&gt;Variability of chromophytic phytoplankton in the North Pacific Subtropical Gyre&lt;/title&gt;&lt;institution&gt;Department of Oceanography, University of Hawaii, 1000 Pope Road, Honolulu, HI 96822, United States&lt;/institution&gt;&lt;number&gt;&lt;/number&gt;&lt;subtype&gt;400&lt;/subtype&gt;&lt;endpage&gt;95&lt;/endpage&gt;&lt;bundle&gt;&lt;publication&gt;&lt;url&gt;http://www.sciencedirect.com&lt;/url&gt;&lt;title&gt;Deep Sea Research Part II: Topical Studies in Oceanography&lt;/title&gt;&lt;type&gt;-100&lt;/type&gt;&lt;subtype&gt;-100&lt;/subtype&gt;&lt;uuid&gt;2ED8C8FB-3295-4B1F-A638-7712C665BFE7&lt;/uuid&gt;&lt;/publication&gt;&lt;/bundle&gt;&lt;authors&gt;&lt;author&gt;&lt;firstName&gt;Binglin&lt;/firstName&gt;&lt;lastName&gt;Li&lt;/lastName&gt;&lt;/author&gt;&lt;author&gt;&lt;firstName&gt;David M.&lt;/firstName&gt;&lt;lastName&gt;Karl&lt;/lastName&gt;&lt;/author&gt;&lt;author&gt;&lt;firstName&gt;Ricardo M.&lt;/firstName&gt;&lt;lastName&gt;Letelier&lt;/lastName&gt;&lt;/author&gt;&lt;author&gt;&lt;firstName&gt;Robert R.&lt;/firstName&gt;&lt;lastName&gt;Bidigare&lt;/lastName&gt;&lt;/author&gt;&lt;author&gt;&lt;firstName&gt;Matthew J.&lt;/firstName&gt;&lt;lastName&gt;Church&lt;/lastName&gt;&lt;/author&gt;&lt;/authors&gt;&lt;/publication&gt;&lt;/publications&gt;&lt;cites&gt;&lt;/cites&gt;&lt;/citation&gt;</w:instrText>
      </w:r>
      <w:r w:rsidR="00BE122B">
        <w:rPr>
          <w:rFonts w:cs="Arial"/>
          <w:color w:val="auto"/>
        </w:rPr>
        <w:fldChar w:fldCharType="separate"/>
      </w:r>
      <w:r w:rsidR="00D56B26">
        <w:rPr>
          <w:rFonts w:eastAsiaTheme="minorEastAsia" w:cs="Times New Roman"/>
          <w:color w:val="auto"/>
          <w:lang w:eastAsia="en-US" w:bidi="ar-SA"/>
        </w:rPr>
        <w:t>(Li et al. 2013)</w:t>
      </w:r>
      <w:r w:rsidR="00BE122B">
        <w:rPr>
          <w:rFonts w:cs="Arial"/>
          <w:color w:val="auto"/>
        </w:rPr>
        <w:fldChar w:fldCharType="end"/>
      </w:r>
      <w:r w:rsidR="0008449F" w:rsidRPr="0055344C">
        <w:rPr>
          <w:rFonts w:cs="Arial"/>
          <w:color w:val="auto"/>
        </w:rPr>
        <w:t xml:space="preserve">. </w:t>
      </w:r>
      <w:r>
        <w:rPr>
          <w:rFonts w:cs="Arial"/>
          <w:color w:val="auto"/>
        </w:rPr>
        <w:t>Extracted D</w:t>
      </w:r>
      <w:r w:rsidR="0008449F">
        <w:rPr>
          <w:rFonts w:cs="Arial"/>
          <w:color w:val="auto"/>
        </w:rPr>
        <w:t>NA was</w:t>
      </w:r>
      <w:r w:rsidR="0008449F" w:rsidRPr="0055344C">
        <w:rPr>
          <w:rFonts w:cs="Arial"/>
          <w:color w:val="auto"/>
        </w:rPr>
        <w:t xml:space="preserve"> purified using a DNA Clean and Concentrate Kit (Zymo Research).</w:t>
      </w:r>
      <w:r w:rsidR="0008449F">
        <w:rPr>
          <w:rFonts w:cs="Arial"/>
          <w:color w:val="auto"/>
        </w:rPr>
        <w:t xml:space="preserve"> The total extracts were stored at -20</w:t>
      </w:r>
      <w:r w:rsidR="0008449F" w:rsidRPr="0055344C">
        <w:rPr>
          <w:rFonts w:cs="Arial"/>
          <w:color w:val="auto"/>
        </w:rPr>
        <w:t>°</w:t>
      </w:r>
      <w:r w:rsidR="0008449F">
        <w:rPr>
          <w:rFonts w:cs="Arial"/>
          <w:color w:val="auto"/>
        </w:rPr>
        <w:t xml:space="preserve">C until further use. </w:t>
      </w:r>
    </w:p>
    <w:p w14:paraId="6946B166" w14:textId="77777777" w:rsidR="0008449F" w:rsidRDefault="0008449F" w:rsidP="003218A1">
      <w:pPr>
        <w:spacing w:line="480" w:lineRule="auto"/>
        <w:ind w:firstLine="288"/>
        <w:rPr>
          <w:rFonts w:cs="Arial"/>
          <w:color w:val="auto"/>
        </w:rPr>
      </w:pPr>
    </w:p>
    <w:p w14:paraId="6553C2D3" w14:textId="6DC38A99" w:rsidR="0008449F" w:rsidRPr="0008449F" w:rsidRDefault="0008449F" w:rsidP="00DE40E0">
      <w:pPr>
        <w:pStyle w:val="HTMLPreformatted"/>
        <w:spacing w:line="480" w:lineRule="auto"/>
        <w:outlineLvl w:val="0"/>
        <w:rPr>
          <w:rFonts w:ascii="Times New Roman" w:hAnsi="Times New Roman" w:cs="Times New Roman"/>
          <w:i/>
          <w:sz w:val="24"/>
          <w:szCs w:val="24"/>
        </w:rPr>
      </w:pPr>
      <w:r w:rsidRPr="0008449F">
        <w:rPr>
          <w:rFonts w:ascii="Times New Roman" w:hAnsi="Times New Roman" w:cs="Times New Roman"/>
          <w:i/>
          <w:sz w:val="24"/>
          <w:szCs w:val="24"/>
        </w:rPr>
        <w:t xml:space="preserve">Identification of the cryptophyte nuclear 28S D2 </w:t>
      </w:r>
      <w:r w:rsidR="00A208D9">
        <w:rPr>
          <w:rFonts w:ascii="Times New Roman" w:hAnsi="Times New Roman" w:cs="Times New Roman"/>
          <w:i/>
          <w:sz w:val="24"/>
          <w:szCs w:val="24"/>
        </w:rPr>
        <w:t xml:space="preserve">unique sequence </w:t>
      </w:r>
      <w:r w:rsidRPr="0008449F">
        <w:rPr>
          <w:rFonts w:ascii="Times New Roman" w:hAnsi="Times New Roman" w:cs="Times New Roman"/>
          <w:i/>
          <w:sz w:val="24"/>
          <w:szCs w:val="24"/>
        </w:rPr>
        <w:t xml:space="preserve">element </w:t>
      </w:r>
    </w:p>
    <w:p w14:paraId="57A1995B" w14:textId="6AE0D7BA" w:rsidR="0008449F" w:rsidRDefault="00DE40E0" w:rsidP="00DE40E0">
      <w:pPr>
        <w:pStyle w:val="HTMLPreformatted"/>
        <w:tabs>
          <w:tab w:val="clear" w:pos="916"/>
          <w:tab w:val="left" w:pos="720"/>
        </w:tabs>
        <w:spacing w:line="480" w:lineRule="auto"/>
        <w:rPr>
          <w:rFonts w:ascii="Times New Roman" w:hAnsi="Times New Roman" w:cs="Times New Roman"/>
          <w:color w:val="222222"/>
          <w:sz w:val="24"/>
          <w:szCs w:val="24"/>
        </w:rPr>
      </w:pPr>
      <w:r>
        <w:rPr>
          <w:rFonts w:ascii="Times New Roman" w:hAnsi="Times New Roman" w:cs="Times New Roman"/>
          <w:sz w:val="24"/>
          <w:szCs w:val="24"/>
        </w:rPr>
        <w:lastRenderedPageBreak/>
        <w:tab/>
      </w:r>
      <w:r w:rsidR="00080032" w:rsidRPr="00080032">
        <w:rPr>
          <w:rFonts w:ascii="Times New Roman" w:hAnsi="Times New Roman" w:cs="Times New Roman"/>
          <w:sz w:val="24"/>
          <w:szCs w:val="24"/>
        </w:rPr>
        <w:t xml:space="preserve">The Unique Sequence Element (USE) found in the D2 region of the LSU (28S) rRNA sequence </w:t>
      </w:r>
      <w:r w:rsidR="00080032">
        <w:rPr>
          <w:rFonts w:ascii="Times New Roman" w:hAnsi="Times New Roman" w:cs="Times New Roman"/>
          <w:color w:val="222222"/>
          <w:sz w:val="24"/>
          <w:szCs w:val="24"/>
        </w:rPr>
        <w:t>of around ~ 220 bp</w:t>
      </w:r>
      <w:r w:rsidR="00080032" w:rsidRPr="00080032">
        <w:rPr>
          <w:rFonts w:ascii="Times New Roman" w:hAnsi="Times New Roman" w:cs="Times New Roman"/>
          <w:sz w:val="24"/>
          <w:szCs w:val="24"/>
        </w:rPr>
        <w:t xml:space="preserve"> was used to distinguish between </w:t>
      </w:r>
      <w:r w:rsidR="00080032" w:rsidRPr="00080032">
        <w:rPr>
          <w:rFonts w:ascii="Times New Roman" w:hAnsi="Times New Roman" w:cs="Times New Roman"/>
          <w:i/>
          <w:sz w:val="24"/>
          <w:szCs w:val="24"/>
        </w:rPr>
        <w:t>T. amphioxeia</w:t>
      </w:r>
      <w:r w:rsidR="00080032" w:rsidRPr="00080032">
        <w:rPr>
          <w:rFonts w:ascii="Times New Roman" w:hAnsi="Times New Roman" w:cs="Times New Roman"/>
          <w:sz w:val="24"/>
          <w:szCs w:val="24"/>
        </w:rPr>
        <w:t xml:space="preserve"> and</w:t>
      </w:r>
      <w:r w:rsidR="00080032">
        <w:rPr>
          <w:rFonts w:ascii="Times New Roman" w:hAnsi="Times New Roman" w:cs="Times New Roman"/>
          <w:sz w:val="24"/>
          <w:szCs w:val="24"/>
        </w:rPr>
        <w:t xml:space="preserve"> other free-living cryptophytes</w:t>
      </w:r>
      <w:r w:rsidR="00B0285E">
        <w:rPr>
          <w:rFonts w:ascii="Times New Roman" w:hAnsi="Times New Roman" w:cs="Times New Roman"/>
          <w:color w:val="222222"/>
          <w:sz w:val="24"/>
          <w:szCs w:val="24"/>
        </w:rPr>
        <w:t xml:space="preserve"> </w:t>
      </w:r>
      <w:r w:rsidR="00B0285E" w:rsidRPr="0074646E">
        <w:rPr>
          <w:rFonts w:ascii="Times New Roman" w:hAnsi="Times New Roman" w:cs="Times New Roman"/>
          <w:color w:val="222222"/>
          <w:sz w:val="24"/>
          <w:szCs w:val="24"/>
        </w:rPr>
        <w:fldChar w:fldCharType="begin"/>
      </w:r>
      <w:r w:rsidR="00A56CA7">
        <w:rPr>
          <w:rFonts w:ascii="Times New Roman" w:hAnsi="Times New Roman" w:cs="Times New Roman"/>
          <w:color w:val="222222"/>
          <w:sz w:val="24"/>
          <w:szCs w:val="24"/>
        </w:rPr>
        <w:instrText xml:space="preserve"> ADDIN PAPERS2_CITATIONS &lt;citation&gt;&lt;uuid&gt;8E2B4F04-31B8-454C-85ED-2CABD85AB8E0&lt;/uuid&gt;&lt;priority&gt;22&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instrText>
      </w:r>
      <w:r w:rsidR="00B0285E" w:rsidRPr="0074646E">
        <w:rPr>
          <w:rFonts w:ascii="Times New Roman" w:hAnsi="Times New Roman" w:cs="Times New Roman"/>
          <w:color w:val="222222"/>
          <w:sz w:val="24"/>
          <w:szCs w:val="24"/>
        </w:rPr>
        <w:fldChar w:fldCharType="separate"/>
      </w:r>
      <w:r w:rsidR="009A46E9" w:rsidRPr="0074646E">
        <w:rPr>
          <w:rFonts w:ascii="Times New Roman" w:eastAsiaTheme="minorEastAsia" w:hAnsi="Times New Roman" w:cs="Times New Roman"/>
          <w:sz w:val="24"/>
          <w:szCs w:val="24"/>
        </w:rPr>
        <w:t>(Kahn et al. 2014)</w:t>
      </w:r>
      <w:r w:rsidR="00B0285E" w:rsidRPr="0074646E">
        <w:rPr>
          <w:rFonts w:ascii="Times New Roman" w:hAnsi="Times New Roman" w:cs="Times New Roman"/>
          <w:color w:val="222222"/>
          <w:sz w:val="24"/>
          <w:szCs w:val="24"/>
        </w:rPr>
        <w:fldChar w:fldCharType="end"/>
      </w:r>
      <w:r w:rsidR="0008449F" w:rsidRPr="0074646E">
        <w:rPr>
          <w:rFonts w:ascii="Times New Roman" w:hAnsi="Times New Roman" w:cs="Times New Roman"/>
          <w:sz w:val="24"/>
          <w:szCs w:val="24"/>
        </w:rPr>
        <w:t>.</w:t>
      </w:r>
      <w:r w:rsidR="0008449F">
        <w:rPr>
          <w:rFonts w:ascii="Times New Roman" w:hAnsi="Times New Roman" w:cs="Times New Roman"/>
          <w:sz w:val="24"/>
          <w:szCs w:val="24"/>
        </w:rPr>
        <w:t xml:space="preserve"> </w:t>
      </w:r>
      <w:r w:rsidR="0008449F" w:rsidRPr="005B5C4F">
        <w:rPr>
          <w:rFonts w:ascii="Times New Roman" w:hAnsi="Times New Roman" w:cs="Times New Roman"/>
          <w:color w:val="222222"/>
          <w:sz w:val="24"/>
          <w:szCs w:val="24"/>
        </w:rPr>
        <w:t>Primers (crp28SF</w:t>
      </w:r>
      <w:r w:rsidR="0008449F">
        <w:rPr>
          <w:rFonts w:ascii="Times New Roman" w:hAnsi="Times New Roman" w:cs="Times New Roman"/>
          <w:color w:val="222222"/>
          <w:sz w:val="24"/>
          <w:szCs w:val="24"/>
        </w:rPr>
        <w:t xml:space="preserve"> </w:t>
      </w:r>
      <w:r w:rsidR="0008449F" w:rsidRPr="004B6DB7">
        <w:rPr>
          <w:rFonts w:ascii="Times New Roman" w:hAnsi="Times New Roman" w:cs="Times New Roman"/>
          <w:sz w:val="24"/>
          <w:szCs w:val="24"/>
        </w:rPr>
        <w:t>CTTGCTTGGGAATGCAGGTC</w:t>
      </w:r>
      <w:r w:rsidR="0008449F" w:rsidRPr="004B6DB7">
        <w:rPr>
          <w:rFonts w:ascii="Times New Roman" w:hAnsi="Times New Roman" w:cs="Times New Roman"/>
          <w:color w:val="222222"/>
          <w:sz w:val="24"/>
          <w:szCs w:val="24"/>
        </w:rPr>
        <w:t xml:space="preserve"> /</w:t>
      </w:r>
      <w:r w:rsidR="0008449F">
        <w:rPr>
          <w:rFonts w:ascii="Times New Roman" w:hAnsi="Times New Roman" w:cs="Times New Roman"/>
          <w:color w:val="222222"/>
          <w:sz w:val="24"/>
          <w:szCs w:val="24"/>
        </w:rPr>
        <w:t>crp28S</w:t>
      </w:r>
      <w:r w:rsidR="0008449F" w:rsidRPr="004B6DB7">
        <w:rPr>
          <w:rFonts w:ascii="Times New Roman" w:hAnsi="Times New Roman" w:cs="Times New Roman"/>
          <w:color w:val="222222"/>
          <w:sz w:val="24"/>
          <w:szCs w:val="24"/>
        </w:rPr>
        <w:t xml:space="preserve">R </w:t>
      </w:r>
      <w:r w:rsidR="0008449F" w:rsidRPr="004B6DB7">
        <w:rPr>
          <w:rFonts w:ascii="Times New Roman" w:hAnsi="Times New Roman" w:cs="Times New Roman"/>
          <w:sz w:val="24"/>
          <w:szCs w:val="24"/>
        </w:rPr>
        <w:t>TACGAGCCTCCACCAGAGTT</w:t>
      </w:r>
      <w:r w:rsidR="0008449F" w:rsidRPr="005B5C4F">
        <w:rPr>
          <w:rFonts w:ascii="Times New Roman" w:hAnsi="Times New Roman" w:cs="Times New Roman"/>
          <w:color w:val="222222"/>
          <w:sz w:val="24"/>
          <w:szCs w:val="24"/>
        </w:rPr>
        <w:t>)</w:t>
      </w:r>
      <w:r w:rsidR="00080032">
        <w:rPr>
          <w:rFonts w:ascii="Times New Roman" w:hAnsi="Times New Roman" w:cs="Times New Roman"/>
          <w:color w:val="222222"/>
          <w:sz w:val="24"/>
          <w:szCs w:val="24"/>
        </w:rPr>
        <w:t xml:space="preserve"> </w:t>
      </w:r>
      <w:r>
        <w:rPr>
          <w:rFonts w:ascii="Times New Roman" w:hAnsi="Times New Roman" w:cs="Times New Roman"/>
          <w:color w:val="222222"/>
          <w:sz w:val="24"/>
          <w:szCs w:val="24"/>
        </w:rPr>
        <w:t>were</w:t>
      </w:r>
      <w:r w:rsidR="00080032">
        <w:rPr>
          <w:rFonts w:ascii="Times New Roman" w:hAnsi="Times New Roman" w:cs="Times New Roman"/>
          <w:color w:val="222222"/>
          <w:sz w:val="24"/>
          <w:szCs w:val="24"/>
        </w:rPr>
        <w:t xml:space="preserve"> used to PCR amplify </w:t>
      </w:r>
      <w:r w:rsidR="0008449F" w:rsidRPr="005B5C4F">
        <w:rPr>
          <w:rFonts w:ascii="Times New Roman" w:hAnsi="Times New Roman" w:cs="Times New Roman"/>
          <w:color w:val="222222"/>
          <w:sz w:val="24"/>
          <w:szCs w:val="24"/>
        </w:rPr>
        <w:t xml:space="preserve">the </w:t>
      </w:r>
      <w:r w:rsidR="0008449F">
        <w:rPr>
          <w:rFonts w:ascii="Times New Roman" w:hAnsi="Times New Roman" w:cs="Times New Roman"/>
          <w:color w:val="222222"/>
          <w:sz w:val="24"/>
          <w:szCs w:val="24"/>
        </w:rPr>
        <w:t xml:space="preserve">LSU </w:t>
      </w:r>
      <w:r w:rsidR="0008449F" w:rsidRPr="005B5C4F">
        <w:rPr>
          <w:rFonts w:ascii="Times New Roman" w:hAnsi="Times New Roman" w:cs="Times New Roman"/>
          <w:color w:val="222222"/>
          <w:sz w:val="24"/>
          <w:szCs w:val="24"/>
        </w:rPr>
        <w:t xml:space="preserve">D2 of </w:t>
      </w:r>
      <w:r w:rsidR="0008449F" w:rsidRPr="005B5C4F">
        <w:rPr>
          <w:rFonts w:ascii="Times New Roman" w:hAnsi="Times New Roman" w:cs="Times New Roman"/>
          <w:i/>
          <w:color w:val="222222"/>
          <w:sz w:val="24"/>
          <w:szCs w:val="24"/>
        </w:rPr>
        <w:t>Teleaulax</w:t>
      </w:r>
      <w:r w:rsidR="0008449F" w:rsidRPr="005B5C4F">
        <w:rPr>
          <w:rFonts w:ascii="Times New Roman" w:hAnsi="Times New Roman" w:cs="Times New Roman"/>
          <w:color w:val="222222"/>
          <w:sz w:val="24"/>
          <w:szCs w:val="24"/>
        </w:rPr>
        <w:t>.</w:t>
      </w:r>
      <w:r w:rsidR="0008449F" w:rsidRPr="005B5C4F">
        <w:rPr>
          <w:rFonts w:ascii="Times New Roman" w:hAnsi="Times New Roman" w:cs="Times New Roman"/>
          <w:i/>
          <w:color w:val="222222"/>
          <w:sz w:val="24"/>
          <w:szCs w:val="24"/>
        </w:rPr>
        <w:t xml:space="preserve"> </w:t>
      </w:r>
      <w:r w:rsidR="00A208D9">
        <w:rPr>
          <w:rFonts w:ascii="Times New Roman" w:hAnsi="Times New Roman" w:cs="Times New Roman"/>
          <w:color w:val="222222"/>
          <w:sz w:val="24"/>
          <w:szCs w:val="24"/>
        </w:rPr>
        <w:t>Single-</w:t>
      </w:r>
      <w:r w:rsidR="0008449F" w:rsidRPr="005B5C4F">
        <w:rPr>
          <w:rFonts w:ascii="Times New Roman" w:hAnsi="Times New Roman" w:cs="Times New Roman"/>
          <w:color w:val="222222"/>
          <w:sz w:val="24"/>
          <w:szCs w:val="24"/>
        </w:rPr>
        <w:t xml:space="preserve">cell PCR was performed on </w:t>
      </w:r>
      <w:r w:rsidR="0008449F" w:rsidRPr="005B5C4F">
        <w:rPr>
          <w:rFonts w:ascii="Times New Roman" w:hAnsi="Times New Roman" w:cs="Times New Roman"/>
          <w:i/>
          <w:color w:val="222222"/>
          <w:sz w:val="24"/>
          <w:szCs w:val="24"/>
        </w:rPr>
        <w:t>M. major</w:t>
      </w:r>
      <w:r w:rsidR="0008449F" w:rsidRPr="005B5C4F">
        <w:rPr>
          <w:rFonts w:ascii="Times New Roman" w:hAnsi="Times New Roman" w:cs="Times New Roman"/>
          <w:color w:val="222222"/>
          <w:sz w:val="24"/>
          <w:szCs w:val="24"/>
        </w:rPr>
        <w:t xml:space="preserve"> cells from red water in the </w:t>
      </w:r>
      <w:r w:rsidR="00A56CA7">
        <w:rPr>
          <w:rFonts w:ascii="Times New Roman" w:hAnsi="Times New Roman" w:cs="Times New Roman"/>
          <w:color w:val="222222"/>
          <w:sz w:val="24"/>
          <w:szCs w:val="24"/>
        </w:rPr>
        <w:t>estuary</w:t>
      </w:r>
      <w:r w:rsidR="0008449F" w:rsidRPr="005B5C4F">
        <w:rPr>
          <w:rFonts w:ascii="Times New Roman" w:hAnsi="Times New Roman" w:cs="Times New Roman"/>
          <w:color w:val="222222"/>
          <w:sz w:val="24"/>
          <w:szCs w:val="24"/>
        </w:rPr>
        <w:t xml:space="preserve"> collected </w:t>
      </w:r>
      <w:r w:rsidR="0008449F">
        <w:rPr>
          <w:rFonts w:ascii="Times New Roman" w:hAnsi="Times New Roman" w:cs="Times New Roman"/>
          <w:color w:val="222222"/>
          <w:sz w:val="24"/>
          <w:szCs w:val="24"/>
        </w:rPr>
        <w:t>in 2011 and 2014</w:t>
      </w:r>
      <w:r w:rsidR="00A208D9">
        <w:rPr>
          <w:rFonts w:ascii="Times New Roman" w:hAnsi="Times New Roman" w:cs="Times New Roman"/>
          <w:color w:val="222222"/>
          <w:sz w:val="24"/>
          <w:szCs w:val="24"/>
        </w:rPr>
        <w:t xml:space="preserve">. The </w:t>
      </w:r>
      <w:r w:rsidR="0008449F">
        <w:rPr>
          <w:rFonts w:ascii="Times New Roman" w:hAnsi="Times New Roman" w:cs="Times New Roman"/>
          <w:color w:val="222222"/>
          <w:sz w:val="24"/>
          <w:szCs w:val="24"/>
        </w:rPr>
        <w:t xml:space="preserve">Antarctic strain of </w:t>
      </w:r>
      <w:r w:rsidR="0008449F">
        <w:rPr>
          <w:rFonts w:ascii="Times New Roman" w:hAnsi="Times New Roman" w:cs="Times New Roman"/>
          <w:i/>
          <w:color w:val="222222"/>
          <w:sz w:val="24"/>
          <w:szCs w:val="24"/>
        </w:rPr>
        <w:t xml:space="preserve">M. rubrum </w:t>
      </w:r>
      <w:r w:rsidR="0008449F" w:rsidRPr="00E866EE">
        <w:rPr>
          <w:rFonts w:ascii="Times New Roman" w:hAnsi="Times New Roman" w:cs="Times New Roman"/>
          <w:color w:val="222222"/>
          <w:sz w:val="24"/>
          <w:szCs w:val="24"/>
        </w:rPr>
        <w:t>(</w:t>
      </w:r>
      <w:r w:rsidR="0008449F">
        <w:rPr>
          <w:rFonts w:ascii="Times New Roman" w:hAnsi="Times New Roman" w:cs="Times New Roman"/>
          <w:color w:val="222222"/>
          <w:sz w:val="24"/>
          <w:szCs w:val="24"/>
        </w:rPr>
        <w:t>CCMP2563</w:t>
      </w:r>
      <w:r>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 xml:space="preserve">fed with the cryptophyte </w:t>
      </w:r>
      <w:r w:rsidR="0008449F" w:rsidRPr="005B5C4F">
        <w:rPr>
          <w:rFonts w:ascii="Times New Roman" w:hAnsi="Times New Roman" w:cs="Times New Roman"/>
          <w:i/>
          <w:color w:val="222222"/>
          <w:sz w:val="24"/>
          <w:szCs w:val="24"/>
        </w:rPr>
        <w:t>Geminigera cryophilia</w:t>
      </w:r>
      <w:r w:rsidR="0008449F">
        <w:rPr>
          <w:rFonts w:ascii="Times New Roman" w:hAnsi="Times New Roman" w:cs="Times New Roman"/>
          <w:i/>
          <w:color w:val="222222"/>
          <w:sz w:val="24"/>
          <w:szCs w:val="24"/>
        </w:rPr>
        <w:t xml:space="preserve"> </w:t>
      </w:r>
      <w:r w:rsidR="0008449F">
        <w:rPr>
          <w:rFonts w:ascii="Times New Roman" w:hAnsi="Times New Roman" w:cs="Times New Roman"/>
          <w:color w:val="222222"/>
          <w:sz w:val="24"/>
          <w:szCs w:val="24"/>
        </w:rPr>
        <w:t>(CCMP 2564)</w:t>
      </w:r>
      <w:r>
        <w:rPr>
          <w:rFonts w:ascii="Times New Roman" w:hAnsi="Times New Roman" w:cs="Times New Roman"/>
          <w:color w:val="222222"/>
          <w:sz w:val="24"/>
          <w:szCs w:val="24"/>
        </w:rPr>
        <w:t xml:space="preserve"> served as a control</w:t>
      </w:r>
      <w:r w:rsidR="0008449F" w:rsidRPr="005B5C4F">
        <w:rPr>
          <w:rFonts w:ascii="Times New Roman" w:hAnsi="Times New Roman" w:cs="Times New Roman"/>
          <w:i/>
          <w:color w:val="222222"/>
          <w:sz w:val="24"/>
          <w:szCs w:val="24"/>
        </w:rPr>
        <w:t>.</w:t>
      </w:r>
      <w:r w:rsidR="0008449F" w:rsidRPr="005B5C4F">
        <w:rPr>
          <w:rFonts w:ascii="Times New Roman" w:hAnsi="Times New Roman" w:cs="Times New Roman"/>
          <w:color w:val="222222"/>
          <w:sz w:val="24"/>
          <w:szCs w:val="24"/>
        </w:rPr>
        <w:t xml:space="preserve"> The PCR protocol for the </w:t>
      </w:r>
      <w:r w:rsidR="0008449F">
        <w:rPr>
          <w:rFonts w:ascii="Times New Roman" w:hAnsi="Times New Roman" w:cs="Times New Roman"/>
          <w:color w:val="222222"/>
          <w:sz w:val="24"/>
          <w:szCs w:val="24"/>
        </w:rPr>
        <w:t>LSU</w:t>
      </w:r>
      <w:r w:rsidR="0008449F" w:rsidRPr="005B5C4F">
        <w:rPr>
          <w:rFonts w:ascii="Times New Roman" w:hAnsi="Times New Roman" w:cs="Times New Roman"/>
          <w:color w:val="222222"/>
          <w:sz w:val="24"/>
          <w:szCs w:val="24"/>
        </w:rPr>
        <w:t xml:space="preserve"> D2 sequence identification </w:t>
      </w:r>
      <w:r w:rsidR="00C01879">
        <w:rPr>
          <w:rFonts w:ascii="Times New Roman" w:hAnsi="Times New Roman" w:cs="Times New Roman"/>
          <w:color w:val="222222"/>
          <w:sz w:val="24"/>
          <w:szCs w:val="24"/>
        </w:rPr>
        <w:t>wa</w:t>
      </w:r>
      <w:r w:rsidR="0008449F" w:rsidRPr="005B5C4F">
        <w:rPr>
          <w:rFonts w:ascii="Times New Roman" w:hAnsi="Times New Roman" w:cs="Times New Roman"/>
          <w:color w:val="222222"/>
          <w:sz w:val="24"/>
          <w:szCs w:val="24"/>
        </w:rPr>
        <w:t>s as follows: initial denaturation at 95</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3 min; 35 cycles of denaturation at 95</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45 s, annealing at 50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40 s, and extension at 70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2 min; and a final extension at 70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 xml:space="preserve">°C for 7 min. The </w:t>
      </w:r>
      <w:r w:rsidR="00C01879">
        <w:rPr>
          <w:rFonts w:ascii="Times New Roman" w:hAnsi="Times New Roman" w:cs="Times New Roman"/>
          <w:color w:val="222222"/>
          <w:sz w:val="24"/>
          <w:szCs w:val="24"/>
        </w:rPr>
        <w:t xml:space="preserve">resulting </w:t>
      </w:r>
      <w:r w:rsidR="0008449F" w:rsidRPr="005B5C4F">
        <w:rPr>
          <w:rFonts w:ascii="Times New Roman" w:hAnsi="Times New Roman" w:cs="Times New Roman"/>
          <w:color w:val="222222"/>
          <w:sz w:val="24"/>
          <w:szCs w:val="24"/>
        </w:rPr>
        <w:t xml:space="preserve">PCR </w:t>
      </w:r>
      <w:r w:rsidR="00C01879">
        <w:rPr>
          <w:rFonts w:ascii="Times New Roman" w:hAnsi="Times New Roman" w:cs="Times New Roman"/>
          <w:color w:val="222222"/>
          <w:sz w:val="24"/>
          <w:szCs w:val="24"/>
        </w:rPr>
        <w:t xml:space="preserve">products </w:t>
      </w:r>
      <w:r w:rsidR="0008449F" w:rsidRPr="005B5C4F">
        <w:rPr>
          <w:rFonts w:ascii="Times New Roman" w:hAnsi="Times New Roman" w:cs="Times New Roman"/>
          <w:color w:val="222222"/>
          <w:sz w:val="24"/>
          <w:szCs w:val="24"/>
        </w:rPr>
        <w:t xml:space="preserve">were purified (UltraClean PCR clean up kit, MoBio), ligated into a TOPO 2.1 vector (Invitrogen), and transformed into chemically competent </w:t>
      </w:r>
      <w:r w:rsidR="0008449F" w:rsidRPr="005B5C4F">
        <w:rPr>
          <w:rFonts w:ascii="Times New Roman" w:hAnsi="Times New Roman" w:cs="Times New Roman"/>
          <w:i/>
          <w:color w:val="222222"/>
          <w:sz w:val="24"/>
          <w:szCs w:val="24"/>
        </w:rPr>
        <w:t>E. coli</w:t>
      </w:r>
      <w:r w:rsidR="0008449F" w:rsidRPr="005B5C4F">
        <w:rPr>
          <w:rFonts w:ascii="Times New Roman" w:hAnsi="Times New Roman" w:cs="Times New Roman"/>
          <w:color w:val="222222"/>
          <w:sz w:val="24"/>
          <w:szCs w:val="24"/>
        </w:rPr>
        <w:t xml:space="preserve"> cells (DH5</w:t>
      </w:r>
      <w:r w:rsidR="0008449F" w:rsidRPr="005B5C4F">
        <w:rPr>
          <w:rFonts w:ascii="Times New Roman" w:hAnsi="Times New Roman" w:cs="Times New Roman"/>
          <w:color w:val="000000"/>
          <w:sz w:val="24"/>
          <w:szCs w:val="24"/>
        </w:rPr>
        <w:sym w:font="Symbol" w:char="F061"/>
      </w:r>
      <w:r w:rsidR="0008449F">
        <w:rPr>
          <w:rFonts w:ascii="Times New Roman" w:hAnsi="Times New Roman" w:cs="Times New Roman"/>
          <w:color w:val="000000"/>
          <w:sz w:val="24"/>
          <w:szCs w:val="24"/>
        </w:rPr>
        <w:t xml:space="preserve"> </w:t>
      </w:r>
      <w:r w:rsidR="0008449F" w:rsidRPr="005B5C4F">
        <w:rPr>
          <w:rFonts w:ascii="Times New Roman" w:hAnsi="Times New Roman" w:cs="Times New Roman"/>
          <w:color w:val="000000"/>
          <w:sz w:val="24"/>
          <w:szCs w:val="24"/>
        </w:rPr>
        <w:t>strain)</w:t>
      </w:r>
      <w:r w:rsidR="0008449F" w:rsidRPr="005B5C4F">
        <w:rPr>
          <w:rFonts w:ascii="Times New Roman" w:hAnsi="Times New Roman" w:cs="Times New Roman"/>
          <w:color w:val="222222"/>
          <w:sz w:val="24"/>
          <w:szCs w:val="24"/>
        </w:rPr>
        <w:t xml:space="preserve">. </w:t>
      </w:r>
      <w:r w:rsidR="00AD46DE">
        <w:rPr>
          <w:rFonts w:ascii="Times New Roman" w:hAnsi="Times New Roman" w:cs="Times New Roman"/>
          <w:color w:val="222222"/>
          <w:sz w:val="24"/>
          <w:szCs w:val="24"/>
        </w:rPr>
        <w:t>DNA from transformants were extracted</w:t>
      </w:r>
      <w:r w:rsidR="0008449F" w:rsidRPr="005B5C4F">
        <w:rPr>
          <w:rFonts w:ascii="Times New Roman" w:hAnsi="Times New Roman" w:cs="Times New Roman"/>
          <w:color w:val="222222"/>
          <w:sz w:val="24"/>
          <w:szCs w:val="24"/>
        </w:rPr>
        <w:t xml:space="preserve"> (FastPlasmid Mini Kit, 5 Prime) </w:t>
      </w:r>
      <w:r w:rsidR="00AD46DE">
        <w:rPr>
          <w:rFonts w:ascii="Times New Roman" w:hAnsi="Times New Roman" w:cs="Times New Roman"/>
          <w:color w:val="222222"/>
          <w:sz w:val="24"/>
          <w:szCs w:val="24"/>
        </w:rPr>
        <w:t>and</w:t>
      </w:r>
      <w:r w:rsidR="0008449F" w:rsidRPr="005B5C4F">
        <w:rPr>
          <w:rFonts w:ascii="Times New Roman" w:hAnsi="Times New Roman" w:cs="Times New Roman"/>
          <w:color w:val="222222"/>
          <w:sz w:val="24"/>
          <w:szCs w:val="24"/>
        </w:rPr>
        <w:t xml:space="preserve"> samples were sent to the Molecular and Cellular Biology Core of the ONPRC for sequencing. Sequences </w:t>
      </w:r>
      <w:r w:rsidR="0008449F">
        <w:rPr>
          <w:rFonts w:ascii="Times New Roman" w:hAnsi="Times New Roman" w:cs="Times New Roman"/>
          <w:color w:val="222222"/>
          <w:sz w:val="24"/>
          <w:szCs w:val="24"/>
        </w:rPr>
        <w:t xml:space="preserve">of around 650 bp </w:t>
      </w:r>
      <w:r w:rsidR="0008449F" w:rsidRPr="005B5C4F">
        <w:rPr>
          <w:rFonts w:ascii="Times New Roman" w:hAnsi="Times New Roman" w:cs="Times New Roman"/>
          <w:color w:val="222222"/>
          <w:sz w:val="24"/>
          <w:szCs w:val="24"/>
        </w:rPr>
        <w:t xml:space="preserve">were assembled and aligned using </w:t>
      </w:r>
      <w:r w:rsidR="0008449F" w:rsidRPr="000463DE">
        <w:rPr>
          <w:rFonts w:ascii="Times New Roman" w:hAnsi="Times New Roman" w:cs="Times New Roman"/>
          <w:i/>
          <w:color w:val="222222"/>
          <w:sz w:val="24"/>
          <w:szCs w:val="24"/>
        </w:rPr>
        <w:t>Geneious</w:t>
      </w:r>
      <w:r w:rsidR="0008449F" w:rsidRPr="005B5C4F">
        <w:rPr>
          <w:rFonts w:ascii="Times New Roman" w:hAnsi="Times New Roman" w:cs="Times New Roman"/>
          <w:color w:val="222222"/>
          <w:sz w:val="24"/>
          <w:szCs w:val="24"/>
        </w:rPr>
        <w:t xml:space="preserve"> software</w:t>
      </w:r>
      <w:r w:rsidR="000463DE">
        <w:rPr>
          <w:rFonts w:ascii="Times New Roman" w:hAnsi="Times New Roman" w:cs="Times New Roman"/>
          <w:color w:val="222222"/>
          <w:sz w:val="24"/>
          <w:szCs w:val="24"/>
        </w:rPr>
        <w:t xml:space="preserve"> version </w:t>
      </w:r>
      <w:r w:rsidR="00BE122B">
        <w:rPr>
          <w:rFonts w:ascii="Times New Roman" w:hAnsi="Times New Roman" w:cs="Times New Roman"/>
          <w:color w:val="222222"/>
          <w:sz w:val="24"/>
          <w:szCs w:val="24"/>
        </w:rPr>
        <w:t>7.0.6</w:t>
      </w:r>
      <w:r w:rsidR="0008449F" w:rsidRPr="005B5C4F">
        <w:rPr>
          <w:rFonts w:ascii="Times New Roman" w:hAnsi="Times New Roman" w:cs="Times New Roman"/>
          <w:color w:val="222222"/>
          <w:sz w:val="24"/>
          <w:szCs w:val="24"/>
        </w:rPr>
        <w:t>.</w:t>
      </w:r>
    </w:p>
    <w:p w14:paraId="2837CBFE" w14:textId="77777777" w:rsidR="0008449F" w:rsidRDefault="0008449F" w:rsidP="003218A1">
      <w:pPr>
        <w:pStyle w:val="HTMLPreformatted"/>
        <w:spacing w:line="480" w:lineRule="auto"/>
        <w:ind w:firstLine="288"/>
        <w:rPr>
          <w:rFonts w:ascii="Times New Roman" w:hAnsi="Times New Roman" w:cs="Times New Roman"/>
          <w:color w:val="000000"/>
          <w:sz w:val="24"/>
          <w:szCs w:val="24"/>
        </w:rPr>
      </w:pPr>
    </w:p>
    <w:p w14:paraId="2C1BEDD9" w14:textId="77777777" w:rsidR="0008449F" w:rsidRPr="0008449F" w:rsidRDefault="0008449F" w:rsidP="00AD46DE">
      <w:pPr>
        <w:spacing w:line="480" w:lineRule="auto"/>
        <w:outlineLvl w:val="0"/>
        <w:rPr>
          <w:rFonts w:cs="Arial"/>
          <w:i/>
          <w:color w:val="auto"/>
        </w:rPr>
      </w:pPr>
      <w:r w:rsidRPr="0008449F">
        <w:rPr>
          <w:rFonts w:cs="Arial"/>
          <w:i/>
          <w:color w:val="auto"/>
        </w:rPr>
        <w:t>Real Time PCR</w:t>
      </w:r>
    </w:p>
    <w:p w14:paraId="365EC79A" w14:textId="16160D1B" w:rsidR="0008449F" w:rsidRDefault="00AD46DE" w:rsidP="00AD46DE">
      <w:pPr>
        <w:spacing w:line="480" w:lineRule="auto"/>
        <w:rPr>
          <w:rFonts w:cs="Arial"/>
          <w:color w:val="auto"/>
        </w:rPr>
      </w:pPr>
      <w:r>
        <w:rPr>
          <w:rFonts w:cs="Arial"/>
          <w:color w:val="auto"/>
        </w:rPr>
        <w:tab/>
      </w:r>
      <w:r w:rsidR="0008449F" w:rsidRPr="0055344C">
        <w:rPr>
          <w:rFonts w:cs="Arial"/>
          <w:color w:val="auto"/>
        </w:rPr>
        <w:t xml:space="preserve">The </w:t>
      </w:r>
      <w:r w:rsidR="00080032">
        <w:rPr>
          <w:rFonts w:cs="Arial"/>
          <w:color w:val="auto"/>
        </w:rPr>
        <w:t>relative proportions of</w:t>
      </w:r>
      <w:r w:rsidR="0008449F">
        <w:rPr>
          <w:rFonts w:cs="Arial"/>
          <w:color w:val="auto"/>
        </w:rPr>
        <w:t xml:space="preserve"> </w:t>
      </w:r>
      <w:r w:rsidR="0008449F" w:rsidRPr="0055344C">
        <w:rPr>
          <w:rFonts w:cs="Arial"/>
          <w:color w:val="auto"/>
        </w:rPr>
        <w:t>cryptophyte</w:t>
      </w:r>
      <w:r w:rsidR="0008449F">
        <w:rPr>
          <w:rFonts w:cs="Arial"/>
          <w:color w:val="auto"/>
        </w:rPr>
        <w:t xml:space="preserve"> </w:t>
      </w:r>
      <w:r w:rsidR="00C01879">
        <w:rPr>
          <w:rFonts w:cs="Arial"/>
          <w:color w:val="auto"/>
        </w:rPr>
        <w:t xml:space="preserve">populations </w:t>
      </w:r>
      <w:r w:rsidR="0008449F">
        <w:rPr>
          <w:rFonts w:cs="Arial"/>
          <w:color w:val="auto"/>
        </w:rPr>
        <w:t xml:space="preserve">and </w:t>
      </w:r>
      <w:r w:rsidR="00C01879">
        <w:rPr>
          <w:rFonts w:cs="Arial"/>
          <w:color w:val="auto"/>
        </w:rPr>
        <w:t xml:space="preserve">of the </w:t>
      </w:r>
      <w:r w:rsidR="0008449F">
        <w:rPr>
          <w:rFonts w:cs="Arial"/>
          <w:color w:val="auto"/>
        </w:rPr>
        <w:t>specific prey population</w:t>
      </w:r>
      <w:r w:rsidR="00C01879">
        <w:rPr>
          <w:rFonts w:cs="Arial"/>
          <w:color w:val="auto"/>
        </w:rPr>
        <w:t>s (</w:t>
      </w:r>
      <w:r w:rsidR="00C01879" w:rsidRPr="00C01879">
        <w:rPr>
          <w:rFonts w:cs="Arial"/>
          <w:i/>
          <w:color w:val="auto"/>
        </w:rPr>
        <w:t>T. amphioxeia</w:t>
      </w:r>
      <w:r w:rsidR="00C01879">
        <w:rPr>
          <w:rFonts w:cs="Arial"/>
          <w:color w:val="auto"/>
        </w:rPr>
        <w:t xml:space="preserve">) </w:t>
      </w:r>
      <w:r w:rsidR="0008449F" w:rsidRPr="0055344C">
        <w:rPr>
          <w:rFonts w:cs="Arial"/>
          <w:color w:val="auto"/>
        </w:rPr>
        <w:t>w</w:t>
      </w:r>
      <w:r w:rsidR="00C01879">
        <w:rPr>
          <w:rFonts w:cs="Arial"/>
          <w:color w:val="auto"/>
        </w:rPr>
        <w:t>ere</w:t>
      </w:r>
      <w:r w:rsidR="0008449F" w:rsidRPr="0055344C">
        <w:rPr>
          <w:rFonts w:cs="Arial"/>
          <w:color w:val="auto"/>
        </w:rPr>
        <w:t xml:space="preserve"> monitored in environmental samples by qPCR. </w:t>
      </w:r>
      <w:r w:rsidR="00C01879">
        <w:rPr>
          <w:rFonts w:cs="Arial"/>
          <w:color w:val="auto"/>
        </w:rPr>
        <w:t>Quantitative PCR</w:t>
      </w:r>
      <w:r w:rsidR="0008449F" w:rsidRPr="0055344C">
        <w:rPr>
          <w:rFonts w:cs="Arial"/>
          <w:color w:val="auto"/>
        </w:rPr>
        <w:t xml:space="preserve"> was performed on a StepOnePlus Real Time PCR system (Life Technologies) using SYBR Green as the reporter dye and the following protocol</w:t>
      </w:r>
      <w:r w:rsidR="00217383">
        <w:rPr>
          <w:rFonts w:cs="Arial"/>
          <w:color w:val="auto"/>
        </w:rPr>
        <w:t xml:space="preserve">: </w:t>
      </w:r>
      <w:r w:rsidR="0008449F" w:rsidRPr="0055344C">
        <w:rPr>
          <w:rFonts w:cs="Arial"/>
          <w:color w:val="auto"/>
        </w:rPr>
        <w:t>initial denaturation at 95</w:t>
      </w:r>
      <w:r w:rsidR="00B56497">
        <w:rPr>
          <w:rFonts w:cs="Arial"/>
          <w:color w:val="auto"/>
        </w:rPr>
        <w:t xml:space="preserve"> </w:t>
      </w:r>
      <w:r w:rsidR="0008449F" w:rsidRPr="0055344C">
        <w:rPr>
          <w:rFonts w:cs="Arial"/>
          <w:color w:val="auto"/>
        </w:rPr>
        <w:t>°C for 10 min; 40 cycles of denaturation at 95°C for 15 s, and extension and data acquisition at 60</w:t>
      </w:r>
      <w:r w:rsidR="00B56497">
        <w:rPr>
          <w:rFonts w:cs="Arial"/>
          <w:color w:val="auto"/>
        </w:rPr>
        <w:t xml:space="preserve"> </w:t>
      </w:r>
      <w:r w:rsidR="0008449F" w:rsidRPr="0055344C">
        <w:rPr>
          <w:rFonts w:cs="Arial"/>
          <w:color w:val="auto"/>
        </w:rPr>
        <w:t>°C for 1 min; followed by a melting curve analysis</w:t>
      </w:r>
      <w:r w:rsidR="00217383">
        <w:rPr>
          <w:rFonts w:cs="Arial"/>
          <w:color w:val="auto"/>
        </w:rPr>
        <w:t xml:space="preserve"> (Zuber et al.</w:t>
      </w:r>
      <w:r w:rsidR="002621C4">
        <w:rPr>
          <w:rFonts w:cs="Arial"/>
          <w:color w:val="auto"/>
        </w:rPr>
        <w:t>,</w:t>
      </w:r>
      <w:r w:rsidR="00217383">
        <w:rPr>
          <w:rFonts w:cs="Arial"/>
          <w:color w:val="auto"/>
        </w:rPr>
        <w:t xml:space="preserve"> in preparation)</w:t>
      </w:r>
      <w:r w:rsidR="0008449F" w:rsidRPr="0055344C">
        <w:rPr>
          <w:rFonts w:cs="Arial"/>
          <w:color w:val="auto"/>
        </w:rPr>
        <w:t xml:space="preserve">. The </w:t>
      </w:r>
      <w:r w:rsidR="0008449F" w:rsidRPr="0055344C">
        <w:rPr>
          <w:rFonts w:cs="Arial"/>
          <w:i/>
          <w:color w:val="auto"/>
        </w:rPr>
        <w:t>T</w:t>
      </w:r>
      <w:r w:rsidR="00B56497">
        <w:rPr>
          <w:rFonts w:cs="Arial"/>
          <w:i/>
          <w:color w:val="auto"/>
        </w:rPr>
        <w:t>. amphioxeia</w:t>
      </w:r>
      <w:r w:rsidR="0008449F" w:rsidRPr="0055344C">
        <w:rPr>
          <w:rFonts w:cs="Arial"/>
          <w:color w:val="auto"/>
        </w:rPr>
        <w:t xml:space="preserve"> specific primers </w:t>
      </w:r>
      <w:r w:rsidR="00B56497">
        <w:rPr>
          <w:rFonts w:cs="Arial"/>
          <w:color w:val="auto"/>
        </w:rPr>
        <w:t>[</w:t>
      </w:r>
      <w:r w:rsidR="0008449F" w:rsidRPr="0055344C">
        <w:rPr>
          <w:rFonts w:cs="Arial"/>
          <w:color w:val="auto"/>
        </w:rPr>
        <w:t>TxD2 1F (</w:t>
      </w:r>
      <w:r w:rsidR="0008449F" w:rsidRPr="0055344C">
        <w:rPr>
          <w:color w:val="auto"/>
        </w:rPr>
        <w:t>TGAAAAAGGGCCTGAAATTG</w:t>
      </w:r>
      <w:r w:rsidR="0008449F" w:rsidRPr="0055344C">
        <w:rPr>
          <w:rFonts w:cs="Arial"/>
          <w:color w:val="auto"/>
        </w:rPr>
        <w:t>) /TxD2 USE 2R (</w:t>
      </w:r>
      <w:r w:rsidR="0008449F" w:rsidRPr="0055344C">
        <w:rPr>
          <w:color w:val="auto"/>
        </w:rPr>
        <w:t>ATCATTCACTCGCATGCCCC)</w:t>
      </w:r>
      <w:r w:rsidR="00B56497">
        <w:rPr>
          <w:rFonts w:cs="Arial"/>
          <w:color w:val="auto"/>
        </w:rPr>
        <w:t>]</w:t>
      </w:r>
      <w:r w:rsidR="0008449F" w:rsidRPr="0055344C">
        <w:rPr>
          <w:rFonts w:cs="Arial"/>
          <w:color w:val="auto"/>
        </w:rPr>
        <w:t xml:space="preserve"> were used to amplify the USE of the prey cryptophyte. General cryptophyte primers </w:t>
      </w:r>
      <w:r w:rsidR="00C01879">
        <w:rPr>
          <w:rFonts w:cs="Arial"/>
          <w:color w:val="auto"/>
        </w:rPr>
        <w:t xml:space="preserve">targeting sequences from a region downstream of the USE </w:t>
      </w:r>
      <w:r w:rsidR="00B56497">
        <w:rPr>
          <w:rFonts w:cs="Arial"/>
          <w:color w:val="auto"/>
        </w:rPr>
        <w:t>[</w:t>
      </w:r>
      <w:r w:rsidR="0008449F" w:rsidRPr="0055344C">
        <w:rPr>
          <w:rFonts w:cs="Arial"/>
          <w:color w:val="auto"/>
        </w:rPr>
        <w:t>CrpSpecf 3F (</w:t>
      </w:r>
      <w:r w:rsidR="0008449F" w:rsidRPr="0055344C">
        <w:rPr>
          <w:color w:val="auto"/>
        </w:rPr>
        <w:t>GTTCTGAAGATGCTGGCACA</w:t>
      </w:r>
      <w:r w:rsidR="0008449F" w:rsidRPr="0055344C">
        <w:rPr>
          <w:rFonts w:cs="Arial"/>
          <w:color w:val="auto"/>
        </w:rPr>
        <w:t xml:space="preserve">)/ CrpSpecf 3R </w:t>
      </w:r>
      <w:r w:rsidR="0008449F" w:rsidRPr="0055344C">
        <w:rPr>
          <w:rFonts w:cs="Arial"/>
          <w:color w:val="auto"/>
        </w:rPr>
        <w:lastRenderedPageBreak/>
        <w:t>(</w:t>
      </w:r>
      <w:r w:rsidR="0008449F" w:rsidRPr="0055344C">
        <w:rPr>
          <w:color w:val="auto"/>
        </w:rPr>
        <w:t>GTTCTGAAGATGCTGGCACA)</w:t>
      </w:r>
      <w:r w:rsidR="00B56497">
        <w:rPr>
          <w:rFonts w:cs="Arial"/>
          <w:color w:val="auto"/>
        </w:rPr>
        <w:t>]</w:t>
      </w:r>
      <w:r w:rsidR="0008449F" w:rsidRPr="0055344C">
        <w:rPr>
          <w:rFonts w:cs="Arial"/>
          <w:color w:val="auto"/>
        </w:rPr>
        <w:t xml:space="preserve"> were used to monitor cryptophyte populations and calculate the ratio of </w:t>
      </w:r>
      <w:r w:rsidR="00C01879">
        <w:rPr>
          <w:rFonts w:cs="Arial"/>
          <w:color w:val="auto"/>
        </w:rPr>
        <w:t xml:space="preserve">amplicons from </w:t>
      </w:r>
      <w:r w:rsidR="00C01879" w:rsidRPr="00C01879">
        <w:rPr>
          <w:rFonts w:cs="Arial"/>
          <w:i/>
          <w:color w:val="auto"/>
        </w:rPr>
        <w:t>T. amphioxeia</w:t>
      </w:r>
      <w:r w:rsidR="0008449F" w:rsidRPr="0055344C">
        <w:rPr>
          <w:rFonts w:cs="Arial"/>
          <w:color w:val="auto"/>
        </w:rPr>
        <w:t xml:space="preserve"> to cryptophytes.</w:t>
      </w:r>
      <w:r w:rsidR="0008449F">
        <w:rPr>
          <w:rFonts w:cs="Arial"/>
          <w:color w:val="auto"/>
        </w:rPr>
        <w:t xml:space="preserve"> Primers were designed using Primer-BLAST from NCBI and confirmed with PCR. </w:t>
      </w:r>
    </w:p>
    <w:p w14:paraId="49DB37C7" w14:textId="64F33EBB" w:rsidR="0008449F" w:rsidRDefault="00AD46DE" w:rsidP="00AD46DE">
      <w:pPr>
        <w:spacing w:line="480" w:lineRule="auto"/>
        <w:rPr>
          <w:rFonts w:cs="Arial"/>
          <w:color w:val="auto"/>
        </w:rPr>
      </w:pPr>
      <w:r>
        <w:rPr>
          <w:rFonts w:cs="Arial"/>
          <w:color w:val="auto"/>
        </w:rPr>
        <w:tab/>
      </w:r>
      <w:r w:rsidR="0008449F" w:rsidRPr="0055344C">
        <w:rPr>
          <w:rFonts w:cs="Arial"/>
          <w:color w:val="auto"/>
        </w:rPr>
        <w:t xml:space="preserve">The Antarctic </w:t>
      </w:r>
      <w:r w:rsidR="0008449F" w:rsidRPr="0055344C">
        <w:rPr>
          <w:rFonts w:cs="Arial"/>
          <w:i/>
          <w:color w:val="auto"/>
        </w:rPr>
        <w:t>M. rubrum</w:t>
      </w:r>
      <w:r w:rsidR="0008449F" w:rsidRPr="0055344C">
        <w:rPr>
          <w:rFonts w:cs="Arial"/>
          <w:color w:val="auto"/>
        </w:rPr>
        <w:t xml:space="preserve"> culture was used as a control (</w:t>
      </w:r>
      <w:r w:rsidR="0008449F">
        <w:rPr>
          <w:rFonts w:cs="Arial"/>
          <w:color w:val="auto"/>
        </w:rPr>
        <w:t>i.e., n</w:t>
      </w:r>
      <w:r w:rsidR="0008449F" w:rsidRPr="0055344C">
        <w:rPr>
          <w:rFonts w:cs="Arial"/>
          <w:color w:val="auto"/>
        </w:rPr>
        <w:t>egative for prey</w:t>
      </w:r>
      <w:r w:rsidR="00B56497">
        <w:rPr>
          <w:rFonts w:cs="Arial"/>
          <w:color w:val="auto"/>
        </w:rPr>
        <w:t>-</w:t>
      </w:r>
      <w:r w:rsidR="0008449F" w:rsidRPr="0055344C">
        <w:rPr>
          <w:rFonts w:cs="Arial"/>
          <w:color w:val="auto"/>
        </w:rPr>
        <w:t>specific and positive for general</w:t>
      </w:r>
      <w:r w:rsidR="00B56497">
        <w:rPr>
          <w:rFonts w:cs="Arial"/>
          <w:color w:val="auto"/>
        </w:rPr>
        <w:t>-</w:t>
      </w:r>
      <w:r w:rsidR="0008449F" w:rsidRPr="0055344C">
        <w:rPr>
          <w:rFonts w:cs="Arial"/>
          <w:color w:val="auto"/>
        </w:rPr>
        <w:t>cryptophyte</w:t>
      </w:r>
      <w:r w:rsidR="00B56497">
        <w:rPr>
          <w:rFonts w:cs="Arial"/>
          <w:color w:val="auto"/>
        </w:rPr>
        <w:t xml:space="preserve"> sequences</w:t>
      </w:r>
      <w:r w:rsidR="0008449F" w:rsidRPr="0055344C">
        <w:rPr>
          <w:rFonts w:cs="Arial"/>
          <w:color w:val="auto"/>
        </w:rPr>
        <w:t xml:space="preserve">). </w:t>
      </w:r>
      <w:r w:rsidR="008C7A4F">
        <w:rPr>
          <w:rFonts w:cs="Arial"/>
          <w:color w:val="auto"/>
        </w:rPr>
        <w:t>S</w:t>
      </w:r>
      <w:r w:rsidR="0008449F" w:rsidRPr="0055344C">
        <w:rPr>
          <w:rFonts w:cs="Arial"/>
          <w:color w:val="auto"/>
        </w:rPr>
        <w:t xml:space="preserve">tandards, samples and water blanks were analyzed in triplicate </w:t>
      </w:r>
      <w:r w:rsidR="008C7A4F">
        <w:rPr>
          <w:rFonts w:cs="Arial"/>
          <w:color w:val="auto"/>
        </w:rPr>
        <w:t>with</w:t>
      </w:r>
      <w:r w:rsidR="0008449F" w:rsidRPr="0055344C">
        <w:rPr>
          <w:rFonts w:cs="Arial"/>
          <w:color w:val="auto"/>
        </w:rPr>
        <w:t xml:space="preserve"> 1 </w:t>
      </w:r>
      <w:r w:rsidR="0008449F" w:rsidRPr="0055344C">
        <w:rPr>
          <w:rFonts w:cs="Times New Roman"/>
          <w:color w:val="auto"/>
        </w:rPr>
        <w:t>μ</w:t>
      </w:r>
      <w:r w:rsidR="0008449F" w:rsidRPr="0055344C">
        <w:rPr>
          <w:rFonts w:cs="Arial"/>
          <w:color w:val="auto"/>
        </w:rPr>
        <w:t xml:space="preserve">L of </w:t>
      </w:r>
      <w:r>
        <w:rPr>
          <w:rFonts w:cs="Arial"/>
          <w:color w:val="auto"/>
        </w:rPr>
        <w:t xml:space="preserve">10-fold diluted </w:t>
      </w:r>
      <w:r w:rsidR="0008449F" w:rsidRPr="0055344C">
        <w:rPr>
          <w:rFonts w:cs="Arial"/>
          <w:color w:val="auto"/>
        </w:rPr>
        <w:t xml:space="preserve">DNA template </w:t>
      </w:r>
      <w:r w:rsidR="008C7A4F">
        <w:rPr>
          <w:rFonts w:cs="Arial"/>
          <w:color w:val="auto"/>
        </w:rPr>
        <w:t>added</w:t>
      </w:r>
      <w:r w:rsidR="0008449F" w:rsidRPr="0055344C">
        <w:rPr>
          <w:rFonts w:cs="Arial"/>
          <w:color w:val="auto"/>
        </w:rPr>
        <w:t xml:space="preserve"> in each reaction.</w:t>
      </w:r>
      <w:r w:rsidR="0008449F">
        <w:rPr>
          <w:rFonts w:cs="Arial"/>
          <w:color w:val="auto"/>
        </w:rPr>
        <w:t xml:space="preserve"> </w:t>
      </w:r>
      <w:r w:rsidR="0008449F" w:rsidRPr="0055344C">
        <w:rPr>
          <w:rFonts w:cs="Arial"/>
          <w:color w:val="auto"/>
        </w:rPr>
        <w:t xml:space="preserve">Standards for qPCR were constructed with the </w:t>
      </w:r>
      <w:r>
        <w:rPr>
          <w:rFonts w:cs="Arial"/>
          <w:color w:val="auto"/>
        </w:rPr>
        <w:t xml:space="preserve">cloned </w:t>
      </w:r>
      <w:r w:rsidR="0008449F" w:rsidRPr="0055344C">
        <w:rPr>
          <w:rFonts w:cs="Arial"/>
          <w:i/>
          <w:color w:val="auto"/>
        </w:rPr>
        <w:t xml:space="preserve">T. amphioxeia </w:t>
      </w:r>
      <w:r>
        <w:rPr>
          <w:rFonts w:cs="Arial"/>
          <w:color w:val="auto"/>
        </w:rPr>
        <w:t xml:space="preserve">LSU D2 region, which </w:t>
      </w:r>
      <w:r w:rsidR="0008449F" w:rsidRPr="0055344C">
        <w:rPr>
          <w:rFonts w:cs="Arial"/>
          <w:color w:val="auto"/>
        </w:rPr>
        <w:t xml:space="preserve">contained </w:t>
      </w:r>
      <w:r>
        <w:rPr>
          <w:rFonts w:cs="Arial"/>
          <w:color w:val="auto"/>
        </w:rPr>
        <w:t>both</w:t>
      </w:r>
      <w:r w:rsidR="0008449F" w:rsidRPr="0055344C">
        <w:rPr>
          <w:rFonts w:cs="Arial"/>
          <w:color w:val="auto"/>
        </w:rPr>
        <w:t xml:space="preserve"> </w:t>
      </w:r>
      <w:r w:rsidR="0008449F" w:rsidRPr="0055344C">
        <w:rPr>
          <w:rFonts w:cs="Arial"/>
          <w:i/>
          <w:color w:val="auto"/>
        </w:rPr>
        <w:t>T. amphioxeia</w:t>
      </w:r>
      <w:r w:rsidR="00B56497">
        <w:rPr>
          <w:rFonts w:cs="Arial"/>
          <w:color w:val="auto"/>
        </w:rPr>
        <w:t xml:space="preserve"> specific USE and</w:t>
      </w:r>
      <w:r w:rsidR="0008449F" w:rsidRPr="0055344C">
        <w:rPr>
          <w:rFonts w:cs="Arial"/>
          <w:color w:val="auto"/>
        </w:rPr>
        <w:t xml:space="preserve"> general cryptophyte sequences. A standard curve was generated from six standards with concentrations ranging from 9.289 </w:t>
      </w:r>
      <w:r w:rsidR="00B56497">
        <w:rPr>
          <w:rFonts w:cs="Arial"/>
          <w:color w:val="auto"/>
        </w:rPr>
        <w:t>x</w:t>
      </w:r>
      <w:r w:rsidR="0008449F" w:rsidRPr="0055344C">
        <w:rPr>
          <w:rFonts w:cs="Arial"/>
          <w:color w:val="auto"/>
        </w:rPr>
        <w:t xml:space="preserve"> 10</w:t>
      </w:r>
      <w:r w:rsidR="0008449F" w:rsidRPr="0055344C">
        <w:rPr>
          <w:rFonts w:cs="Arial"/>
          <w:color w:val="auto"/>
          <w:vertAlign w:val="superscript"/>
        </w:rPr>
        <w:t>6</w:t>
      </w:r>
      <w:r w:rsidR="0008449F" w:rsidRPr="0055344C">
        <w:rPr>
          <w:rFonts w:cs="Arial"/>
          <w:color w:val="auto"/>
        </w:rPr>
        <w:t xml:space="preserve"> – 9.289 </w:t>
      </w:r>
      <w:r w:rsidR="00B56497">
        <w:rPr>
          <w:rFonts w:cs="Arial"/>
          <w:color w:val="auto"/>
        </w:rPr>
        <w:t>x</w:t>
      </w:r>
      <w:r w:rsidR="0008449F" w:rsidRPr="0055344C">
        <w:rPr>
          <w:rFonts w:cs="Arial"/>
          <w:color w:val="auto"/>
        </w:rPr>
        <w:t xml:space="preserve"> 10</w:t>
      </w:r>
      <w:r w:rsidR="0008449F">
        <w:rPr>
          <w:rFonts w:cs="Arial"/>
          <w:color w:val="auto"/>
          <w:vertAlign w:val="superscript"/>
        </w:rPr>
        <w:t>1</w:t>
      </w:r>
      <w:r w:rsidR="0008449F" w:rsidRPr="0055344C">
        <w:rPr>
          <w:rFonts w:cs="Arial"/>
          <w:color w:val="auto"/>
        </w:rPr>
        <w:t xml:space="preserve"> D2 copies</w:t>
      </w:r>
      <w:r w:rsidR="00B56497">
        <w:rPr>
          <w:rFonts w:cs="Arial"/>
          <w:color w:val="auto"/>
        </w:rPr>
        <w:t xml:space="preserve"> </w:t>
      </w:r>
      <w:r w:rsidR="0008449F">
        <w:rPr>
          <w:rFonts w:cs="Arial"/>
          <w:color w:val="auto"/>
        </w:rPr>
        <w:t>µ</w:t>
      </w:r>
      <w:r w:rsidR="0008449F" w:rsidRPr="0055344C">
        <w:rPr>
          <w:rFonts w:cs="Arial"/>
          <w:color w:val="auto"/>
        </w:rPr>
        <w:t>L</w:t>
      </w:r>
      <w:r w:rsidR="00B56497" w:rsidRPr="000463DE">
        <w:rPr>
          <w:rFonts w:cs="Times New Roman"/>
          <w:color w:val="222222"/>
          <w:vertAlign w:val="superscript"/>
        </w:rPr>
        <w:t>-1</w:t>
      </w:r>
      <w:r w:rsidR="0008449F" w:rsidRPr="0055344C">
        <w:rPr>
          <w:rFonts w:cs="Arial"/>
          <w:color w:val="auto"/>
        </w:rPr>
        <w:t xml:space="preserve">. </w:t>
      </w:r>
      <w:r w:rsidR="00840E11">
        <w:rPr>
          <w:rFonts w:cs="Arial"/>
          <w:color w:val="auto"/>
        </w:rPr>
        <w:t xml:space="preserve">The number of gene copies in the standard </w:t>
      </w:r>
      <w:r>
        <w:rPr>
          <w:rFonts w:cs="Arial"/>
          <w:color w:val="auto"/>
        </w:rPr>
        <w:t>and samples were</w:t>
      </w:r>
      <w:r w:rsidR="00840E11">
        <w:rPr>
          <w:rFonts w:cs="Arial"/>
          <w:color w:val="auto"/>
        </w:rPr>
        <w:t xml:space="preserve"> calculated </w:t>
      </w:r>
      <w:r w:rsidR="00053BF6">
        <w:rPr>
          <w:rFonts w:cs="Arial"/>
          <w:color w:val="auto"/>
        </w:rPr>
        <w:t xml:space="preserve">as described previously </w:t>
      </w:r>
      <w:r w:rsidR="00053BF6">
        <w:rPr>
          <w:rFonts w:cs="Arial"/>
          <w:color w:val="auto"/>
        </w:rPr>
        <w:fldChar w:fldCharType="begin"/>
      </w:r>
      <w:r w:rsidR="00A56CA7">
        <w:rPr>
          <w:rFonts w:cs="Arial"/>
          <w:color w:val="auto"/>
        </w:rPr>
        <w:instrText xml:space="preserve"> ADDIN PAPERS2_CITATIONS &lt;citation&gt;&lt;uuid&gt;60E4EE0F-219A-4184-B0A7-A68778A8F36E&lt;/uuid&gt;&lt;priority&gt;23&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instrText>
      </w:r>
      <w:r w:rsidR="00053BF6">
        <w:rPr>
          <w:rFonts w:cs="Arial"/>
          <w:color w:val="auto"/>
        </w:rPr>
        <w:fldChar w:fldCharType="separate"/>
      </w:r>
      <w:r w:rsidR="00D56B26">
        <w:rPr>
          <w:rFonts w:eastAsiaTheme="minorEastAsia" w:cs="Times New Roman"/>
          <w:color w:val="auto"/>
          <w:lang w:eastAsia="en-US" w:bidi="ar-SA"/>
        </w:rPr>
        <w:t>(Kahn et al. 2014)</w:t>
      </w:r>
      <w:r w:rsidR="00053BF6">
        <w:rPr>
          <w:rFonts w:cs="Arial"/>
          <w:color w:val="auto"/>
        </w:rPr>
        <w:fldChar w:fldCharType="end"/>
      </w:r>
      <w:r>
        <w:rPr>
          <w:rFonts w:cs="Arial"/>
          <w:color w:val="auto"/>
        </w:rPr>
        <w:t xml:space="preserve">. </w:t>
      </w:r>
    </w:p>
    <w:p w14:paraId="6DBF2CDD" w14:textId="77777777" w:rsidR="008D5305" w:rsidRPr="004F2AEA" w:rsidRDefault="008D5305" w:rsidP="003218A1">
      <w:pPr>
        <w:spacing w:line="480" w:lineRule="auto"/>
        <w:ind w:firstLine="288"/>
        <w:rPr>
          <w:rFonts w:cs="Times New Roman"/>
        </w:rPr>
      </w:pPr>
    </w:p>
    <w:p w14:paraId="23C08629" w14:textId="77777777" w:rsidR="00B56497" w:rsidRDefault="005D449D" w:rsidP="00AD46DE">
      <w:pPr>
        <w:spacing w:line="480" w:lineRule="auto"/>
        <w:outlineLvl w:val="0"/>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359E322B" w14:textId="5571259E" w:rsidR="00B56497" w:rsidRPr="00B56497" w:rsidRDefault="00AD46DE" w:rsidP="00AD46DE">
      <w:pPr>
        <w:spacing w:line="480" w:lineRule="auto"/>
        <w:rPr>
          <w:rFonts w:cs="Times New Roman"/>
          <w:b/>
        </w:rPr>
      </w:pPr>
      <w:r>
        <w:rPr>
          <w:rFonts w:cs="Times New Roman"/>
        </w:rPr>
        <w:tab/>
      </w:r>
      <w:r w:rsidR="008C7A4F">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B56497" w:rsidRPr="004F2AEA">
        <w:rPr>
          <w:rFonts w:cs="Times New Roman"/>
          <w:i/>
          <w:iCs/>
        </w:rPr>
        <w:t>M. major</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r w:rsidR="00B56497" w:rsidRPr="004F2AEA">
        <w:rPr>
          <w:rFonts w:cs="Times New Roman"/>
        </w:rPr>
        <w:t>FlowCAM</w:t>
      </w:r>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1F595D">
        <w:rPr>
          <w:rFonts w:cs="Times New Roman"/>
        </w:rPr>
        <w:t>as</w:t>
      </w:r>
      <w:r w:rsidR="00B56497">
        <w:rPr>
          <w:rFonts w:cs="Times New Roman"/>
        </w:rPr>
        <w:t xml:space="preserve"> captured and the images were filtered using </w:t>
      </w:r>
      <w:r w:rsidR="00B56497" w:rsidRPr="00B56497">
        <w:rPr>
          <w:rFonts w:cs="Times New Roman"/>
          <w:i/>
        </w:rPr>
        <w:t>VisualSpreadsheets</w:t>
      </w:r>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r w:rsidR="00B56497" w:rsidRPr="00DA6C50">
        <w:rPr>
          <w:rFonts w:cs="Times New Roman"/>
          <w:i/>
        </w:rPr>
        <w:t>M. major</w:t>
      </w:r>
      <w:r w:rsidR="00B56497">
        <w:rPr>
          <w:rFonts w:cs="Times New Roman"/>
        </w:rPr>
        <w:t xml:space="preserve"> were selected based on visual inspection and enumerated.</w:t>
      </w:r>
      <w:r w:rsidR="00B56497" w:rsidRPr="004F2AEA">
        <w:rPr>
          <w:rFonts w:cs="Times New Roman"/>
        </w:rPr>
        <w:t xml:space="preserve"> </w:t>
      </w:r>
      <w:r w:rsidR="00B56497">
        <w:rPr>
          <w:rFonts w:cs="Times New Roman"/>
        </w:rPr>
        <w:t xml:space="preserve">Flow rates were calculated using </w:t>
      </w:r>
      <w:r w:rsidR="00B56497" w:rsidRPr="00B56497">
        <w:rPr>
          <w:rFonts w:cs="Times New Roman"/>
          <w:i/>
        </w:rPr>
        <w:t>VisualSpreadsheets</w:t>
      </w:r>
      <w:r w:rsidR="00B56497">
        <w:rPr>
          <w:rFonts w:cs="Times New Roman"/>
        </w:rPr>
        <w:t xml:space="preserve"> software, allowing for the quantification of cellular abundances.</w:t>
      </w:r>
    </w:p>
    <w:p w14:paraId="21FB535E" w14:textId="77777777" w:rsidR="008D5305" w:rsidRPr="00FE75DC" w:rsidRDefault="008D5305" w:rsidP="003218A1">
      <w:pPr>
        <w:spacing w:line="480" w:lineRule="auto"/>
        <w:ind w:firstLine="288"/>
        <w:rPr>
          <w:rFonts w:cs="Times New Roman"/>
        </w:rPr>
      </w:pPr>
    </w:p>
    <w:p w14:paraId="41B9F5B8" w14:textId="77777777" w:rsidR="008D5305" w:rsidRDefault="008D5305" w:rsidP="00AD46DE">
      <w:pPr>
        <w:spacing w:line="480" w:lineRule="auto"/>
        <w:outlineLvl w:val="0"/>
        <w:rPr>
          <w:rFonts w:cs="Times New Roman"/>
          <w:b/>
          <w:bCs/>
        </w:rPr>
      </w:pPr>
      <w:r>
        <w:rPr>
          <w:rFonts w:cs="Times New Roman"/>
          <w:b/>
          <w:bCs/>
        </w:rPr>
        <w:t>RESULTS</w:t>
      </w:r>
    </w:p>
    <w:p w14:paraId="1F582C78" w14:textId="29D83830" w:rsidR="006466E0" w:rsidRPr="00FE75DC" w:rsidRDefault="006466E0" w:rsidP="00AD46DE">
      <w:pPr>
        <w:spacing w:line="480" w:lineRule="auto"/>
        <w:outlineLvl w:val="0"/>
        <w:rPr>
          <w:rFonts w:cs="Times New Roman"/>
        </w:rPr>
      </w:pPr>
      <w:r w:rsidRPr="00FC5E5F">
        <w:rPr>
          <w:rFonts w:cs="Times New Roman"/>
          <w:b/>
          <w:bCs/>
        </w:rPr>
        <w:t xml:space="preserve">Environmental </w:t>
      </w:r>
      <w:r>
        <w:rPr>
          <w:rFonts w:cs="Times New Roman"/>
          <w:b/>
          <w:bCs/>
        </w:rPr>
        <w:t>conditions</w:t>
      </w:r>
    </w:p>
    <w:p w14:paraId="585ED80E" w14:textId="3F27E5BC" w:rsidR="00900785" w:rsidRDefault="00AD46DE" w:rsidP="00AD46DE">
      <w:pPr>
        <w:spacing w:line="480" w:lineRule="auto"/>
        <w:rPr>
          <w:rFonts w:cs="Times New Roman"/>
        </w:rPr>
      </w:pPr>
      <w:r>
        <w:rPr>
          <w:rFonts w:cs="Times New Roman"/>
        </w:rPr>
        <w:tab/>
      </w:r>
      <w:r w:rsidR="008D5305" w:rsidRPr="00A4404F">
        <w:rPr>
          <w:rFonts w:cs="Times New Roman"/>
        </w:rPr>
        <w:t xml:space="preserve">The Columbia River </w:t>
      </w:r>
      <w:r w:rsidR="00C01879">
        <w:rPr>
          <w:rFonts w:cs="Times New Roman"/>
        </w:rPr>
        <w:t>e</w:t>
      </w:r>
      <w:r w:rsidR="008D5305" w:rsidRPr="00A4404F">
        <w:rPr>
          <w:rFonts w:cs="Times New Roman"/>
        </w:rPr>
        <w:t>stuary is a turbid and often highly stratified system characterized by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C82428" w:rsidRPr="00A4404F">
        <w:rPr>
          <w:rFonts w:cs="Times New Roman"/>
        </w:rPr>
        <w:t>time (0.5-5 d)</w:t>
      </w:r>
      <w:r w:rsidR="0023289E">
        <w:rPr>
          <w:rFonts w:cs="Times New Roman"/>
        </w:rPr>
        <w:t>,</w:t>
      </w:r>
      <w:r w:rsidR="00C82428" w:rsidRPr="00A4404F">
        <w:rPr>
          <w:rFonts w:cs="Times New Roman"/>
        </w:rPr>
        <w:t xml:space="preserve"> </w:t>
      </w:r>
      <w:r w:rsidR="008D5305" w:rsidRPr="00A4404F">
        <w:rPr>
          <w:rFonts w:cs="Times New Roman"/>
        </w:rPr>
        <w:t xml:space="preserve">and strong influence from diurnal and semi-diurnal tides </w:t>
      </w:r>
      <w:r w:rsidR="009A46E9">
        <w:rPr>
          <w:rFonts w:cs="Times New Roman"/>
        </w:rPr>
        <w:fldChar w:fldCharType="begin"/>
      </w:r>
      <w:r w:rsidR="00A56CA7">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008D5305" w:rsidRPr="00A4404F">
        <w:rPr>
          <w:rFonts w:cs="Times New Roman"/>
        </w:rPr>
        <w:t>. Throughout</w:t>
      </w:r>
      <w:r w:rsidR="008D5305" w:rsidRPr="00FC5E5F">
        <w:rPr>
          <w:rFonts w:cs="Times New Roman"/>
        </w:rPr>
        <w:t xml:space="preserve"> the </w:t>
      </w:r>
      <w:r w:rsidR="006F2BC3">
        <w:rPr>
          <w:rFonts w:cs="Times New Roman"/>
        </w:rPr>
        <w:t xml:space="preserve">4-week </w:t>
      </w:r>
      <w:r w:rsidR="008D5305"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lastRenderedPageBreak/>
        <w:t>S</w:t>
      </w:r>
      <w:r w:rsidR="005D449D" w:rsidRPr="005D449D">
        <w:rPr>
          <w:rFonts w:cs="Times New Roman"/>
          <w:b/>
        </w:rPr>
        <w:t>1</w:t>
      </w:r>
      <w:r w:rsidR="005D449D">
        <w:rPr>
          <w:rFonts w:cs="Times New Roman"/>
        </w:rPr>
        <w:t>)</w:t>
      </w:r>
      <w:r w:rsidR="008D5305"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w:t>
      </w:r>
      <w:r w:rsidR="002F0279">
        <w:rPr>
          <w:rFonts w:cs="Times New Roman"/>
        </w:rPr>
        <w:t>7</w:t>
      </w:r>
      <w:r w:rsidR="00FB0F11">
        <w:rPr>
          <w:rFonts w:cs="Times New Roman"/>
        </w:rPr>
        <w:t>, day 1</w:t>
      </w:r>
      <w:r w:rsidR="002F0279">
        <w:rPr>
          <w:rFonts w:cs="Times New Roman"/>
        </w:rPr>
        <w:t>4</w:t>
      </w:r>
      <w:r w:rsidR="00FB0F11">
        <w:rPr>
          <w:rFonts w:cs="Times New Roman"/>
        </w:rPr>
        <w:t>-25</w:t>
      </w:r>
      <w:r w:rsidR="003F11CC">
        <w:rPr>
          <w:rFonts w:cs="Times New Roman"/>
        </w:rPr>
        <w:t xml:space="preserve">). </w:t>
      </w:r>
      <w:commentRangeStart w:id="22"/>
      <w:r w:rsidR="00900785">
        <w:rPr>
          <w:rFonts w:cs="Times New Roman"/>
        </w:rPr>
        <w:t>The s</w:t>
      </w:r>
      <w:r w:rsidR="00C619A6">
        <w:rPr>
          <w:rFonts w:cs="Times New Roman"/>
        </w:rPr>
        <w:t>pring tide</w:t>
      </w:r>
      <w:commentRangeEnd w:id="22"/>
      <w:r w:rsidR="00CB598E">
        <w:rPr>
          <w:rStyle w:val="CommentReference"/>
        </w:rPr>
        <w:commentReference w:id="22"/>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w:t>
      </w:r>
      <w:r w:rsidR="002F0279">
        <w:rPr>
          <w:rFonts w:cs="Times New Roman"/>
        </w:rPr>
        <w:t>4</w:t>
      </w:r>
      <w:r w:rsidR="00FB0F11">
        <w:rPr>
          <w:rFonts w:cs="Times New Roman"/>
        </w:rPr>
        <w:t>)</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008D5305" w:rsidRPr="00FC5E5F">
        <w:rPr>
          <w:rFonts w:cs="Times New Roman"/>
        </w:rPr>
        <w:t xml:space="preserve">he lowest </w:t>
      </w:r>
      <w:r w:rsidR="001F595D">
        <w:rPr>
          <w:rFonts w:cs="Times New Roman"/>
        </w:rPr>
        <w:t xml:space="preserve">average </w:t>
      </w:r>
      <w:r w:rsidR="008D5305"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r w:rsidR="0004504F">
        <w:rPr>
          <w:rFonts w:cs="Times New Roman"/>
        </w:rPr>
        <w:t>little variation 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008D5305" w:rsidRPr="00FC5E5F">
        <w:rPr>
          <w:rFonts w:cs="Times New Roman"/>
        </w:rPr>
        <w:t xml:space="preserve">. </w:t>
      </w:r>
    </w:p>
    <w:p w14:paraId="37CD7C2C" w14:textId="5A0CEDC5" w:rsidR="008E6F29" w:rsidRDefault="00716206" w:rsidP="008E6F29">
      <w:pPr>
        <w:spacing w:line="480" w:lineRule="auto"/>
        <w:ind w:firstLine="288"/>
        <w:rPr>
          <w:rFonts w:cs="Times New Roman"/>
        </w:rPr>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concentration</w:t>
      </w:r>
      <w:r w:rsidR="0010331A" w:rsidRPr="00B62C2A">
        <w:rPr>
          <w:rFonts w:cs="Times New Roman"/>
        </w:rPr>
        <w:t xml:space="preserve">, a proxy for phytoplankton biomass, was </w:t>
      </w:r>
      <w:r w:rsidR="005735C1" w:rsidRPr="00B62C2A">
        <w:rPr>
          <w:rFonts w:cs="Times New Roman"/>
        </w:rPr>
        <w:t>hig</w:t>
      </w:r>
      <w:r w:rsidRPr="00B62C2A">
        <w:rPr>
          <w:rFonts w:cs="Times New Roman"/>
        </w:rPr>
        <w:t xml:space="preserve">h the week before the start of the survey </w:t>
      </w:r>
      <w:r w:rsidR="00B62C2A" w:rsidRPr="00B62C2A">
        <w:rPr>
          <w:rFonts w:cs="Times New Roman"/>
        </w:rPr>
        <w:t>(&gt;2 µg L</w:t>
      </w:r>
      <w:r w:rsidR="00B62C2A" w:rsidRPr="00B62C2A">
        <w:rPr>
          <w:rFonts w:cs="Times New Roman"/>
          <w:vertAlign w:val="superscript"/>
        </w:rPr>
        <w:t>-1</w:t>
      </w:r>
      <w:r w:rsidR="00B62C2A" w:rsidRPr="00B62C2A">
        <w:rPr>
          <w:rFonts w:cs="Times New Roman"/>
        </w:rPr>
        <w:t xml:space="preserve">) </w:t>
      </w:r>
      <w:r w:rsidRPr="00B62C2A">
        <w:rPr>
          <w:rFonts w:cs="Times New Roman"/>
        </w:rPr>
        <w:t>and decreased later on (</w:t>
      </w:r>
      <w:r w:rsidRPr="00B62C2A">
        <w:rPr>
          <w:rFonts w:cs="Times New Roman"/>
          <w:b/>
        </w:rPr>
        <w:t>Fig. 1B</w:t>
      </w:r>
      <w:r w:rsidRPr="00B62C2A">
        <w:rPr>
          <w:rFonts w:cs="Times New Roman"/>
        </w:rPr>
        <w:t>). The lowest values</w:t>
      </w:r>
      <w:r w:rsidR="002F0279">
        <w:rPr>
          <w:rFonts w:cs="Times New Roman"/>
        </w:rPr>
        <w:t xml:space="preserve"> during the survey</w:t>
      </w:r>
      <w:r w:rsidRPr="00B62C2A">
        <w:rPr>
          <w:rFonts w:cs="Times New Roman"/>
        </w:rPr>
        <w:t xml:space="preserve"> were observed d</w:t>
      </w:r>
      <w:r w:rsidR="0010331A" w:rsidRPr="00B62C2A">
        <w:rPr>
          <w:rFonts w:cs="Times New Roman"/>
        </w:rPr>
        <w:t>uring neap tides (</w:t>
      </w:r>
      <w:r w:rsidR="002F0279">
        <w:rPr>
          <w:rFonts w:cs="Times New Roman"/>
        </w:rPr>
        <w:t>day 1-7, day 14-25</w:t>
      </w:r>
      <w:r w:rsidR="0010331A" w:rsidRPr="00B62C2A">
        <w:rPr>
          <w:rFonts w:cs="Times New Roman"/>
        </w:rPr>
        <w:t>), and increased during spring tide (</w:t>
      </w:r>
      <w:r w:rsidR="002F0279">
        <w:rPr>
          <w:rFonts w:cs="Times New Roman"/>
        </w:rPr>
        <w:t>day 7-14</w:t>
      </w:r>
      <w:r w:rsidR="0010331A" w:rsidRPr="00B62C2A">
        <w:rPr>
          <w:rFonts w:cs="Times New Roman"/>
        </w:rPr>
        <w:t xml:space="preserve">). A positive correlation between chlorophyll </w:t>
      </w:r>
      <w:r w:rsidR="0010331A" w:rsidRPr="00B62C2A">
        <w:rPr>
          <w:rFonts w:cs="Times New Roman"/>
          <w:i/>
        </w:rPr>
        <w:t>a</w:t>
      </w:r>
      <w:r w:rsidR="0010331A" w:rsidRPr="00B62C2A">
        <w:rPr>
          <w:rFonts w:cs="Times New Roman"/>
        </w:rPr>
        <w:t xml:space="preserve"> </w:t>
      </w:r>
      <w:r w:rsidRPr="00B62C2A">
        <w:rPr>
          <w:rFonts w:cs="Times New Roman"/>
        </w:rPr>
        <w:t xml:space="preserve">concentrations </w:t>
      </w:r>
      <w:r w:rsidR="0010331A" w:rsidRPr="00B62C2A">
        <w:rPr>
          <w:rFonts w:cs="Times New Roman"/>
        </w:rPr>
        <w:t>and tidal cycle was observed during the survey</w:t>
      </w:r>
      <w:r w:rsidR="00CC13BB">
        <w:rPr>
          <w:rFonts w:cs="Times New Roman"/>
        </w:rPr>
        <w:t>,</w:t>
      </w:r>
      <w:r w:rsidR="0010331A" w:rsidRPr="00B62C2A">
        <w:rPr>
          <w:rFonts w:cs="Times New Roman"/>
        </w:rPr>
        <w:t xml:space="preserve"> </w:t>
      </w:r>
      <w:r w:rsidR="00CC13BB" w:rsidRPr="00B62C2A">
        <w:rPr>
          <w:rFonts w:cs="Times New Roman"/>
        </w:rPr>
        <w:t xml:space="preserve">with high </w:t>
      </w:r>
      <w:r w:rsidR="00CC13BB">
        <w:rPr>
          <w:rFonts w:cs="Times New Roman"/>
        </w:rPr>
        <w:t>chlorophyll corresponding to high salinity</w:t>
      </w:r>
      <w:r w:rsidR="00CC13BB" w:rsidRPr="00B62C2A">
        <w:rPr>
          <w:rFonts w:cs="Times New Roman"/>
        </w:rPr>
        <w:t xml:space="preserve"> </w:t>
      </w:r>
      <w:r w:rsidR="0010331A" w:rsidRPr="00B62C2A">
        <w:rPr>
          <w:rFonts w:cs="Times New Roman"/>
        </w:rPr>
        <w:t>(</w:t>
      </w:r>
      <w:r w:rsidR="0010331A" w:rsidRPr="00B62C2A">
        <w:rPr>
          <w:rFonts w:eastAsia="Calibri" w:cs="Times New Roman"/>
        </w:rPr>
        <w:t>R = 0.58, p &lt; 0.001</w:t>
      </w:r>
      <w:r w:rsidR="00CC13BB">
        <w:rPr>
          <w:rFonts w:cs="Times New Roman"/>
        </w:rPr>
        <w:t>)</w:t>
      </w:r>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CC13BB">
        <w:rPr>
          <w:rFonts w:cs="Times New Roman"/>
        </w:rPr>
        <w:t xml:space="preserve">of oxygen </w:t>
      </w:r>
      <w:r w:rsidR="008E6F29">
        <w:rPr>
          <w:rFonts w:cs="Times New Roman"/>
        </w:rPr>
        <w:t>showed a similar pattern t</w:t>
      </w:r>
      <w:r w:rsidR="00CC13BB">
        <w:rPr>
          <w:rFonts w:cs="Times New Roman"/>
        </w:rPr>
        <w:t>o</w:t>
      </w:r>
      <w:r w:rsidR="008E6F29">
        <w:rPr>
          <w:rFonts w:cs="Times New Roman"/>
        </w:rPr>
        <w:t xml:space="preserve"> </w:t>
      </w:r>
      <w:r w:rsidR="00B62C2A">
        <w:rPr>
          <w:rFonts w:cs="Times New Roman"/>
        </w:rPr>
        <w:t>c</w:t>
      </w:r>
      <w:r w:rsidR="00B62C2A" w:rsidRPr="00B62C2A">
        <w:rPr>
          <w:rFonts w:cs="Times New Roman"/>
        </w:rPr>
        <w:t xml:space="preserve">hlorophyll </w:t>
      </w:r>
      <w:r w:rsidR="00B62C2A" w:rsidRPr="00B62C2A">
        <w:rPr>
          <w:rFonts w:cs="Times New Roman"/>
          <w:i/>
        </w:rPr>
        <w:t>a</w:t>
      </w:r>
      <w:r w:rsidR="00B62C2A" w:rsidRPr="00B62C2A">
        <w:rPr>
          <w:rFonts w:cs="Times New Roman"/>
        </w:rPr>
        <w:t xml:space="preserve"> concentration</w:t>
      </w:r>
      <w:r w:rsidR="008E6F29">
        <w:rPr>
          <w:rFonts w:cs="Times New Roman"/>
        </w:rPr>
        <w:t>s</w:t>
      </w:r>
      <w:r w:rsidR="00B62C2A">
        <w:rPr>
          <w:rFonts w:cs="Times New Roman"/>
        </w:rPr>
        <w:t xml:space="preserve">, </w:t>
      </w:r>
      <w:r w:rsidR="008E6F29">
        <w:rPr>
          <w:rFonts w:cs="Times New Roman"/>
        </w:rPr>
        <w:t>with the highest saturation observed</w:t>
      </w:r>
      <w:r>
        <w:rPr>
          <w:rFonts w:cs="Times New Roman"/>
        </w:rPr>
        <w:t xml:space="preserve"> </w:t>
      </w:r>
      <w:r w:rsidR="008E6F29">
        <w:rPr>
          <w:rFonts w:cs="Times New Roman"/>
        </w:rPr>
        <w:t xml:space="preserve">before the start of the survey (&gt; 90%), </w:t>
      </w:r>
      <w:r w:rsidR="00AD46DE">
        <w:rPr>
          <w:rFonts w:cs="Times New Roman"/>
        </w:rPr>
        <w:t>and reduced saturation</w:t>
      </w:r>
      <w:r w:rsidR="008E6F29">
        <w:rPr>
          <w:rFonts w:cs="Times New Roman"/>
        </w:rPr>
        <w:t xml:space="preserve"> during neap tides </w:t>
      </w:r>
      <w:r w:rsidR="008E6F29" w:rsidRPr="00B62C2A">
        <w:rPr>
          <w:rFonts w:cs="Times New Roman"/>
        </w:rPr>
        <w:t>(</w:t>
      </w:r>
      <w:r w:rsidR="008E6F29" w:rsidRPr="00B62C2A">
        <w:rPr>
          <w:rFonts w:cs="Times New Roman"/>
          <w:b/>
        </w:rPr>
        <w:t>Fig. 1B</w:t>
      </w:r>
      <w:r w:rsidR="008E6F29" w:rsidRPr="00B62C2A">
        <w:rPr>
          <w:rFonts w:cs="Times New Roman"/>
        </w:rPr>
        <w:t>).</w:t>
      </w:r>
    </w:p>
    <w:p w14:paraId="69F2F4DE" w14:textId="13EAB452" w:rsidR="00DE6FA7" w:rsidRDefault="00FB0F11" w:rsidP="008E6F29">
      <w:pPr>
        <w:spacing w:line="480" w:lineRule="auto"/>
        <w:ind w:firstLine="288"/>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 xml:space="preserve">nitrogen (DIN as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µM for DIN and DIP, respectively), with the highest values observed at day 7, coincid</w:t>
      </w:r>
      <w:r w:rsidR="00AD46DE">
        <w:rPr>
          <w:rFonts w:cs="Times New Roman"/>
        </w:rPr>
        <w:t>ing</w:t>
      </w:r>
      <w:r>
        <w:rPr>
          <w:rFonts w:cs="Times New Roman"/>
        </w:rPr>
        <w:t xml:space="preserve"> with the start of the spring tide</w:t>
      </w:r>
      <w:r w:rsidR="00C67DAC">
        <w:rPr>
          <w:rFonts w:cs="Times New Roman"/>
        </w:rPr>
        <w:t xml:space="preserve"> </w:t>
      </w:r>
      <w:r w:rsidR="00C67DAC" w:rsidRPr="00FB0F11">
        <w:rPr>
          <w:rFonts w:cs="Times New Roman"/>
        </w:rPr>
        <w:t>(</w:t>
      </w:r>
      <w:r w:rsidR="00C67DAC" w:rsidRPr="00FB0F11">
        <w:rPr>
          <w:rFonts w:cs="Times New Roman"/>
          <w:b/>
          <w:bCs/>
        </w:rPr>
        <w:t>Fig. 1C</w:t>
      </w:r>
      <w:r w:rsidR="00C67DAC" w:rsidRPr="00FB0F11">
        <w:rPr>
          <w:rFonts w:cs="Times New Roman"/>
        </w:rPr>
        <w:t>)</w:t>
      </w:r>
      <w:r>
        <w:rPr>
          <w:rFonts w:cs="Times New Roman"/>
        </w:rPr>
        <w:t>.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w:t>
      </w:r>
      <w:r w:rsidR="00C67DAC">
        <w:rPr>
          <w:rFonts w:cs="Times New Roman"/>
        </w:rPr>
        <w:t>.</w:t>
      </w:r>
      <w:r w:rsidR="00C34300" w:rsidRPr="00FB0F11">
        <w:rPr>
          <w:rFonts w:cs="Times New Roman"/>
        </w:rPr>
        <w:t xml:space="preserve"> </w:t>
      </w:r>
    </w:p>
    <w:p w14:paraId="7F9C394C" w14:textId="77777777" w:rsidR="008D5305" w:rsidRPr="00FE75DC" w:rsidRDefault="008D5305" w:rsidP="003218A1">
      <w:pPr>
        <w:spacing w:line="480" w:lineRule="auto"/>
        <w:ind w:firstLine="288"/>
        <w:rPr>
          <w:rFonts w:cs="Times New Roman"/>
        </w:rPr>
      </w:pPr>
    </w:p>
    <w:p w14:paraId="274F234E" w14:textId="77777777" w:rsidR="008D5305" w:rsidRPr="00FE75DC" w:rsidRDefault="008D5305" w:rsidP="003218A1">
      <w:pPr>
        <w:spacing w:line="480" w:lineRule="auto"/>
        <w:ind w:firstLine="288"/>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2DB4BACD" w14:textId="0F57D705" w:rsidR="00D72125" w:rsidRPr="000B5375" w:rsidRDefault="00D72125" w:rsidP="003218A1">
      <w:pPr>
        <w:spacing w:line="480" w:lineRule="auto"/>
        <w:ind w:firstLine="288"/>
        <w:rPr>
          <w:rFonts w:eastAsia="Calibri" w:cs="Times New Roman"/>
        </w:rPr>
      </w:pPr>
      <w:r>
        <w:rPr>
          <w:rFonts w:cstheme="minorBidi"/>
        </w:rPr>
        <w:t>Fixed samples o</w:t>
      </w:r>
      <w:r w:rsidR="00AD46DE">
        <w:rPr>
          <w:rFonts w:cstheme="minorBidi"/>
        </w:rPr>
        <w:t xml:space="preserve">f </w:t>
      </w:r>
      <w:r>
        <w:rPr>
          <w:rFonts w:cstheme="minorBidi"/>
        </w:rPr>
        <w:t>putative cryptophyte populations with characteristic size 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C67DAC">
        <w:rPr>
          <w:rFonts w:cs="Times New Roman"/>
          <w:b/>
        </w:rPr>
        <w:t xml:space="preserve">Fig. </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 xml:space="preserve">The </w:t>
      </w:r>
      <w:commentRangeStart w:id="23"/>
      <w:r w:rsidR="008D5305" w:rsidRPr="00F562D2">
        <w:rPr>
          <w:rFonts w:cs="Times New Roman"/>
        </w:rPr>
        <w:t>small size (&lt;5 µm in length</w:t>
      </w:r>
      <w:commentRangeEnd w:id="23"/>
      <w:r w:rsidR="00395C76">
        <w:rPr>
          <w:rStyle w:val="CommentReference"/>
        </w:rPr>
        <w:commentReference w:id="23"/>
      </w:r>
      <w:r w:rsidR="008D5305" w:rsidRPr="00F562D2">
        <w:rPr>
          <w:rFonts w:cs="Times New Roman"/>
        </w:rPr>
        <w:t xml:space="preserve">)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r w:rsidR="007F7D3F">
        <w:rPr>
          <w:rFonts w:cs="Times New Roman"/>
        </w:rPr>
        <w:t xml:space="preserve">previous </w:t>
      </w:r>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the cryptophyte cell </w:t>
      </w:r>
      <w:r w:rsidR="005C0D5A">
        <w:rPr>
          <w:rFonts w:cs="Times New Roman"/>
        </w:rPr>
        <w:lastRenderedPageBreak/>
        <w:t xml:space="preserve">population measured by the SeaFlow during the survey corresponded to a </w:t>
      </w:r>
      <w:r w:rsidR="005C0D5A">
        <w:rPr>
          <w:rFonts w:cs="Times New Roman"/>
          <w:bCs/>
          <w:i/>
        </w:rPr>
        <w:t xml:space="preserve">T. amphioxeia </w:t>
      </w:r>
      <w:r w:rsidR="005C0D5A">
        <w:rPr>
          <w:rFonts w:cs="Times New Roman"/>
        </w:rPr>
        <w:t>population.</w:t>
      </w:r>
      <w:r w:rsidR="005C0D5A">
        <w:rPr>
          <w:rFonts w:eastAsia="Calibri" w:cs="Times New Roman"/>
        </w:rPr>
        <w:t xml:space="preserve"> Quantitative PCR was used to determine the </w:t>
      </w:r>
      <w:r w:rsidR="005C0D5A">
        <w:rPr>
          <w:rFonts w:cs="Times New Roman"/>
        </w:rPr>
        <w:t xml:space="preserve">abundance of </w:t>
      </w:r>
      <w:r w:rsidR="005C0D5A">
        <w:rPr>
          <w:rFonts w:cs="Times New Roman"/>
          <w:i/>
          <w:iCs/>
        </w:rPr>
        <w:t>T. amphioxeia</w:t>
      </w:r>
      <w:r w:rsidR="005C0D5A">
        <w:rPr>
          <w:rFonts w:cs="Times New Roman"/>
        </w:rPr>
        <w:t xml:space="preserve"> ribosomal DNA copy number relative to the abundance of total cryptophyte ribosomal DNA copy number. Based on this analysis, </w:t>
      </w:r>
      <w:r w:rsidR="005C0D5A">
        <w:rPr>
          <w:rFonts w:cs="Times New Roman"/>
          <w:i/>
        </w:rPr>
        <w:t>T. amphioxeia</w:t>
      </w:r>
      <w:r w:rsidR="005C0D5A">
        <w:rPr>
          <w:rFonts w:cs="Times New Roman"/>
        </w:rPr>
        <w:t xml:space="preserve"> was always less than </w:t>
      </w:r>
      <w:commentRangeStart w:id="24"/>
      <w:commentRangeStart w:id="25"/>
      <w:r w:rsidR="005C0D5A">
        <w:rPr>
          <w:rFonts w:cs="Times New Roman"/>
        </w:rPr>
        <w:t xml:space="preserve">1% (0.06% to 0.40%) of </w:t>
      </w:r>
      <w:r w:rsidR="00A65C83">
        <w:rPr>
          <w:rFonts w:cs="Times New Roman"/>
        </w:rPr>
        <w:t xml:space="preserve">all </w:t>
      </w:r>
      <w:r w:rsidR="005C0D5A">
        <w:rPr>
          <w:rFonts w:cs="Times New Roman"/>
        </w:rPr>
        <w:t>cryptophyte</w:t>
      </w:r>
      <w:r w:rsidR="00A65C83">
        <w:rPr>
          <w:rFonts w:cs="Times New Roman"/>
        </w:rPr>
        <w:t xml:space="preserve"> </w:t>
      </w:r>
      <w:r w:rsidR="005C0D5A">
        <w:rPr>
          <w:rFonts w:cs="Times New Roman"/>
        </w:rPr>
        <w:t>s</w:t>
      </w:r>
      <w:r w:rsidR="00A65C83">
        <w:rPr>
          <w:rFonts w:cs="Times New Roman"/>
        </w:rPr>
        <w:t>equences</w:t>
      </w:r>
      <w:commentRangeEnd w:id="24"/>
      <w:r w:rsidR="004E6B15">
        <w:rPr>
          <w:rStyle w:val="CommentReference"/>
        </w:rPr>
        <w:commentReference w:id="24"/>
      </w:r>
      <w:commentRangeEnd w:id="25"/>
      <w:r w:rsidR="00B52ECF">
        <w:rPr>
          <w:rStyle w:val="CommentReference"/>
        </w:rPr>
        <w:commentReference w:id="25"/>
      </w:r>
      <w:r w:rsidR="005C0D5A">
        <w:rPr>
          <w:rFonts w:cs="Times New Roman"/>
        </w:rPr>
        <w:t>,</w:t>
      </w:r>
      <w:r>
        <w:rPr>
          <w:rFonts w:cs="Times New Roman"/>
        </w:rPr>
        <w:t xml:space="preserve"> with the highest and lowest percentages of </w:t>
      </w:r>
      <w:r w:rsidRPr="00A357F5">
        <w:rPr>
          <w:rFonts w:cs="Times New Roman"/>
          <w:i/>
          <w:iCs/>
        </w:rPr>
        <w:t xml:space="preserve">T. </w:t>
      </w:r>
      <w:r>
        <w:rPr>
          <w:rFonts w:cs="Times New Roman"/>
          <w:i/>
          <w:iCs/>
        </w:rPr>
        <w:t>amphioxeia</w:t>
      </w:r>
      <w:r>
        <w:rPr>
          <w:rFonts w:cs="Times New Roman"/>
        </w:rPr>
        <w:t xml:space="preserve"> occurring</w:t>
      </w:r>
      <w:r w:rsidRPr="00A357F5">
        <w:rPr>
          <w:rFonts w:cs="Times New Roman"/>
        </w:rPr>
        <w:t xml:space="preserve"> </w:t>
      </w:r>
      <w:r>
        <w:rPr>
          <w:rFonts w:cs="Times New Roman"/>
        </w:rPr>
        <w:t>during the first and second week of the survey, respectively</w:t>
      </w:r>
      <w:r w:rsidR="007F7D3F">
        <w:rPr>
          <w:rFonts w:cs="Times New Roman"/>
        </w:rPr>
        <w:t xml:space="preserve"> (</w:t>
      </w:r>
      <w:commentRangeStart w:id="26"/>
      <w:r w:rsidR="007F7D3F" w:rsidRPr="007F7D3F">
        <w:rPr>
          <w:rFonts w:cs="Times New Roman"/>
          <w:b/>
        </w:rPr>
        <w:t>Table S1</w:t>
      </w:r>
      <w:r w:rsidR="007F7D3F">
        <w:rPr>
          <w:rFonts w:cs="Times New Roman"/>
        </w:rPr>
        <w:t>)</w:t>
      </w:r>
      <w:r>
        <w:rPr>
          <w:rFonts w:cs="Times New Roman"/>
          <w:bCs/>
        </w:rPr>
        <w:t xml:space="preserve">. </w:t>
      </w:r>
      <w:commentRangeEnd w:id="26"/>
      <w:r w:rsidR="007A0BE7">
        <w:rPr>
          <w:rStyle w:val="CommentReference"/>
        </w:rPr>
        <w:commentReference w:id="26"/>
      </w:r>
      <w:r>
        <w:rPr>
          <w:rFonts w:cs="Times New Roman"/>
          <w:bCs/>
        </w:rPr>
        <w:t>This result</w:t>
      </w:r>
      <w:r w:rsidR="005C0D5A">
        <w:rPr>
          <w:rFonts w:cs="Times New Roman"/>
          <w:bCs/>
        </w:rPr>
        <w:t>, in combination with cell sorting,</w:t>
      </w:r>
      <w:r>
        <w:rPr>
          <w:rFonts w:cs="Times New Roman"/>
          <w:bCs/>
        </w:rPr>
        <w:t xml:space="preserve"> </w:t>
      </w:r>
      <w:r w:rsidR="00D165DD">
        <w:rPr>
          <w:rFonts w:cs="Times New Roman"/>
          <w:bCs/>
        </w:rPr>
        <w:t>suggest</w:t>
      </w:r>
      <w:r>
        <w:rPr>
          <w:rFonts w:cs="Times New Roman"/>
          <w:bCs/>
        </w:rPr>
        <w:t>ed that &gt; 99% of cryptophyte</w:t>
      </w:r>
      <w:r w:rsidR="005C0D5A">
        <w:rPr>
          <w:rFonts w:cs="Times New Roman"/>
          <w:bCs/>
        </w:rPr>
        <w:t>s</w:t>
      </w:r>
      <w:r>
        <w:rPr>
          <w:rFonts w:cs="Times New Roman"/>
          <w:bCs/>
        </w:rPr>
        <w:t xml:space="preserve"> detected by qPCR w</w:t>
      </w:r>
      <w:r w:rsidR="00D165DD">
        <w:rPr>
          <w:rFonts w:cs="Times New Roman"/>
          <w:bCs/>
        </w:rPr>
        <w:t>as</w:t>
      </w:r>
      <w:r>
        <w:rPr>
          <w:rFonts w:cs="Times New Roman"/>
          <w:bCs/>
        </w:rPr>
        <w:t xml:space="preserve"> not quantified by the cytometer, </w:t>
      </w:r>
      <w:r w:rsidR="00D165DD">
        <w:rPr>
          <w:rFonts w:cs="Times New Roman"/>
          <w:bCs/>
        </w:rPr>
        <w:t xml:space="preserve">probably because most </w:t>
      </w:r>
      <w:r>
        <w:rPr>
          <w:rFonts w:cs="Times New Roman"/>
          <w:bCs/>
        </w:rPr>
        <w:t>cryptophyte</w:t>
      </w:r>
      <w:r w:rsidR="00D165DD">
        <w:rPr>
          <w:rFonts w:cs="Times New Roman"/>
          <w:bCs/>
        </w:rPr>
        <w:t xml:space="preserve"> cell</w:t>
      </w:r>
      <w:r>
        <w:rPr>
          <w:rFonts w:cs="Times New Roman"/>
          <w:bCs/>
        </w:rPr>
        <w:t xml:space="preserve">s were </w:t>
      </w:r>
      <w:commentRangeStart w:id="27"/>
      <w:r>
        <w:rPr>
          <w:rFonts w:cs="Times New Roman"/>
          <w:bCs/>
        </w:rPr>
        <w:t xml:space="preserve">larger than the size range of the </w:t>
      </w:r>
      <w:r w:rsidR="00866479">
        <w:rPr>
          <w:rFonts w:cs="Times New Roman"/>
          <w:bCs/>
        </w:rPr>
        <w:t xml:space="preserve">SeaFlow </w:t>
      </w:r>
      <w:r>
        <w:rPr>
          <w:rFonts w:cs="Times New Roman"/>
          <w:bCs/>
        </w:rPr>
        <w:t xml:space="preserve">instrument (0.5 to 15 </w:t>
      </w:r>
      <w:r w:rsidRPr="00F562D2">
        <w:rPr>
          <w:rFonts w:cs="Times New Roman"/>
        </w:rPr>
        <w:t>µm</w:t>
      </w:r>
      <w:r>
        <w:rPr>
          <w:rFonts w:cs="Times New Roman"/>
          <w:bCs/>
        </w:rPr>
        <w:t>)</w:t>
      </w:r>
      <w:commentRangeEnd w:id="27"/>
      <w:r w:rsidR="004E6B15">
        <w:rPr>
          <w:rStyle w:val="CommentReference"/>
        </w:rPr>
        <w:commentReference w:id="27"/>
      </w:r>
      <w:r>
        <w:rPr>
          <w:rFonts w:cs="Times New Roman"/>
          <w:bCs/>
        </w:rPr>
        <w:t>.</w:t>
      </w:r>
      <w:r>
        <w:rPr>
          <w:rFonts w:cs="Times New Roman"/>
          <w:b/>
          <w:bCs/>
        </w:rPr>
        <w:t xml:space="preserve"> </w:t>
      </w:r>
    </w:p>
    <w:p w14:paraId="393AC0C8" w14:textId="62F42936" w:rsidR="008D5305" w:rsidRPr="00FE75DC" w:rsidRDefault="008D5305" w:rsidP="003218A1">
      <w:pPr>
        <w:spacing w:line="480" w:lineRule="auto"/>
        <w:ind w:firstLine="288"/>
        <w:rPr>
          <w:rFonts w:cs="Times New Roman"/>
        </w:rPr>
      </w:pPr>
    </w:p>
    <w:p w14:paraId="6FDB6336" w14:textId="1DABA2C2" w:rsidR="008879DF" w:rsidRDefault="008D5305" w:rsidP="003218A1">
      <w:pPr>
        <w:spacing w:line="480" w:lineRule="auto"/>
        <w:ind w:firstLine="288"/>
        <w:rPr>
          <w:rFonts w:cs="Times New Roman"/>
        </w:rPr>
      </w:pPr>
      <w:r>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Pr>
          <w:rFonts w:cs="Times New Roman"/>
        </w:rPr>
        <w:t xml:space="preserve">measured </w:t>
      </w:r>
      <w:r w:rsidR="00B113BF">
        <w:rPr>
          <w:rFonts w:cs="Times New Roman"/>
        </w:rPr>
        <w:t xml:space="preserve">continuously by flow cytometry </w:t>
      </w:r>
      <w:r>
        <w:rPr>
          <w:rFonts w:cs="Times New Roman"/>
        </w:rPr>
        <w:t xml:space="preserve">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commentRangeStart w:id="28"/>
      <w:r>
        <w:rPr>
          <w:rFonts w:cs="Times New Roman"/>
          <w:b/>
          <w:bCs/>
        </w:rPr>
        <w:t>F</w:t>
      </w:r>
      <w:r w:rsidRPr="00FC5E5F">
        <w:rPr>
          <w:rFonts w:cs="Times New Roman"/>
          <w:b/>
          <w:bCs/>
        </w:rPr>
        <w:t xml:space="preserve">ig. </w:t>
      </w:r>
      <w:r w:rsidR="00C67DAC">
        <w:rPr>
          <w:rFonts w:cs="Times New Roman"/>
          <w:b/>
          <w:bCs/>
        </w:rPr>
        <w:t>3</w:t>
      </w:r>
      <w:r w:rsidRPr="00FC5E5F">
        <w:rPr>
          <w:rFonts w:cs="Times New Roman"/>
        </w:rPr>
        <w:t xml:space="preserve">). </w:t>
      </w:r>
      <w:commentRangeEnd w:id="28"/>
      <w:r w:rsidR="00F92F17">
        <w:rPr>
          <w:rStyle w:val="CommentReference"/>
        </w:rPr>
        <w:commentReference w:id="28"/>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Pr="00D06AC5">
        <w:rPr>
          <w:rFonts w:cs="Times New Roman"/>
        </w:rPr>
        <w:t xml:space="preserve"> were in excellent agreement with discrete samples analyzed by </w:t>
      </w:r>
      <w:commentRangeStart w:id="29"/>
      <w:r w:rsidRPr="00D06AC5">
        <w:rPr>
          <w:rFonts w:cs="Times New Roman"/>
        </w:rPr>
        <w:t xml:space="preserve">conventional flow cytometry </w:t>
      </w:r>
      <w:commentRangeEnd w:id="29"/>
      <w:r w:rsidR="009E6A55">
        <w:rPr>
          <w:rStyle w:val="CommentReference"/>
        </w:rPr>
        <w:commentReference w:id="29"/>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C67DAC">
        <w:rPr>
          <w:rFonts w:cs="Times New Roman"/>
          <w:b/>
        </w:rPr>
        <w:t>2</w:t>
      </w:r>
      <w:r>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816599">
        <w:rPr>
          <w:rFonts w:cs="Times New Roman"/>
        </w:rPr>
        <w:t>resulted when t</w:t>
      </w:r>
      <w:r w:rsidR="005B459F" w:rsidRPr="00760EA7">
        <w:rPr>
          <w:rFonts w:cs="Times New Roman"/>
        </w:rPr>
        <w:t xml:space="preserve">he flow cytometer </w:t>
      </w:r>
      <w:r w:rsidR="00816599">
        <w:rPr>
          <w:rFonts w:cs="Times New Roman"/>
        </w:rPr>
        <w:t xml:space="preserve">clogged </w:t>
      </w:r>
      <w:r w:rsidR="005B459F" w:rsidRPr="00760EA7">
        <w:rPr>
          <w:rFonts w:cs="Times New Roman"/>
        </w:rPr>
        <w:t>due to high concentrations of suspended particle</w:t>
      </w:r>
      <w:ins w:id="30" w:author="Author">
        <w:r w:rsidR="009E6A55">
          <w:rPr>
            <w:rFonts w:cs="Times New Roman"/>
          </w:rPr>
          <w:t>s</w:t>
        </w:r>
      </w:ins>
      <w:r w:rsidR="005B459F" w:rsidRPr="00760EA7">
        <w:rPr>
          <w:rFonts w:cs="Times New Roman"/>
        </w:rPr>
        <w:t xml:space="preserve"> in the water.</w:t>
      </w:r>
      <w:r w:rsidR="005B459F">
        <w:rPr>
          <w:rFonts w:cs="Times New Roman"/>
        </w:rPr>
        <w:t xml:space="preserve"> </w:t>
      </w:r>
      <w:r w:rsidR="004645A0">
        <w:rPr>
          <w:rFonts w:cs="Times New Roman"/>
        </w:rPr>
        <w:t xml:space="preserve">The highest abundances 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C67DAC">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w:t>
      </w:r>
      <w:r w:rsidR="00927820">
        <w:rPr>
          <w:rFonts w:cs="Times New Roman"/>
        </w:rPr>
        <w:t>4</w:t>
      </w:r>
      <w:r w:rsidR="004645A0">
        <w:rPr>
          <w:rFonts w:cs="Times New Roman"/>
        </w:rPr>
        <w:t>)</w:t>
      </w:r>
      <w:r w:rsidR="004645A0" w:rsidRPr="00FC5E5F">
        <w:rPr>
          <w:rFonts w:cs="Times New Roman"/>
        </w:rPr>
        <w:t xml:space="preserve"> and </w:t>
      </w:r>
      <w:r w:rsidR="00D20E0E">
        <w:rPr>
          <w:rFonts w:cs="Times New Roman"/>
        </w:rPr>
        <w:t xml:space="preserve">second </w:t>
      </w:r>
      <w:r w:rsidR="00FD5257">
        <w:rPr>
          <w:rFonts w:cs="Times New Roman"/>
        </w:rPr>
        <w:t xml:space="preserve">two </w:t>
      </w:r>
      <w:r w:rsidR="00D20E0E">
        <w:rPr>
          <w:rFonts w:cs="Times New Roman"/>
        </w:rPr>
        <w:t>neap tide</w:t>
      </w:r>
      <w:r w:rsidR="00FD5257">
        <w:rPr>
          <w:rFonts w:cs="Times New Roman"/>
        </w:rPr>
        <w:t>s</w:t>
      </w:r>
      <w:r w:rsidR="00D20E0E">
        <w:rPr>
          <w:rFonts w:cs="Times New Roman"/>
        </w:rPr>
        <w:t xml:space="preserve"> </w:t>
      </w:r>
      <w:r w:rsidR="004645A0">
        <w:rPr>
          <w:rFonts w:cs="Times New Roman"/>
        </w:rPr>
        <w:t>(day</w:t>
      </w:r>
      <w:r w:rsidR="000B5375">
        <w:rPr>
          <w:rFonts w:cs="Times New Roman"/>
        </w:rPr>
        <w:t>s</w:t>
      </w:r>
      <w:r w:rsidR="004645A0">
        <w:rPr>
          <w:rFonts w:cs="Times New Roman"/>
        </w:rPr>
        <w:t xml:space="preserve"> 1</w:t>
      </w:r>
      <w:r w:rsidR="00927820">
        <w:rPr>
          <w:rFonts w:cs="Times New Roman"/>
        </w:rPr>
        <w:t>4</w:t>
      </w:r>
      <w:r w:rsidR="004645A0">
        <w:rPr>
          <w:rFonts w:cs="Times New Roman"/>
        </w:rPr>
        <w:t>-</w:t>
      </w:r>
      <w:r w:rsidR="00927820">
        <w:rPr>
          <w:rFonts w:cs="Times New Roman"/>
        </w:rPr>
        <w:t>25</w:t>
      </w:r>
      <w:r w:rsidR="004645A0">
        <w:rPr>
          <w:rFonts w:cs="Times New Roman"/>
        </w:rPr>
        <w:t>)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C67DAC">
        <w:rPr>
          <w:rFonts w:cs="Times New Roman"/>
          <w:b/>
        </w:rPr>
        <w:t>3</w:t>
      </w:r>
      <w:r w:rsidR="004645A0">
        <w:rPr>
          <w:rFonts w:cs="Times New Roman"/>
          <w:b/>
        </w:rPr>
        <w:t>B and C</w:t>
      </w:r>
      <w:r w:rsidR="004645A0">
        <w:rPr>
          <w:rFonts w:cs="Times New Roman"/>
        </w:rPr>
        <w:t>)</w:t>
      </w:r>
      <w:r w:rsidR="004645A0">
        <w:rPr>
          <w:rFonts w:eastAsia="Calibri" w:cs="Times New Roman"/>
        </w:rPr>
        <w:t xml:space="preserve">. </w:t>
      </w:r>
      <w:commentRangeStart w:id="31"/>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Pr>
          <w:rFonts w:cs="Times New Roman"/>
        </w:rPr>
        <w:t xml:space="preserve">in </w:t>
      </w:r>
      <w:r w:rsidR="00B113BF">
        <w:rPr>
          <w:rFonts w:cs="Times New Roman"/>
        </w:rPr>
        <w:t xml:space="preserve">the </w:t>
      </w:r>
      <w:r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t>coincide</w:t>
      </w:r>
      <w:r w:rsidRPr="0076654C">
        <w:rPr>
          <w:rFonts w:cs="Times New Roman"/>
        </w:rPr>
        <w:t xml:space="preserve"> with </w:t>
      </w:r>
      <w:r w:rsidR="006466E0">
        <w:rPr>
          <w:rFonts w:cs="Times New Roman"/>
        </w:rPr>
        <w:t xml:space="preserve">daily </w:t>
      </w:r>
      <w:r w:rsidRPr="0076654C">
        <w:rPr>
          <w:rFonts w:cs="Times New Roman"/>
        </w:rPr>
        <w:t>tidal cycle</w:t>
      </w:r>
      <w:r w:rsidR="004645A0">
        <w:rPr>
          <w:rFonts w:cs="Times New Roman"/>
        </w:rPr>
        <w:t xml:space="preserve"> or spring/neap tide cycle</w:t>
      </w:r>
      <w:r w:rsidR="006466E0">
        <w:rPr>
          <w:rFonts w:cs="Times New Roman"/>
        </w:rPr>
        <w:t xml:space="preserve">. </w:t>
      </w:r>
      <w:commentRangeEnd w:id="31"/>
      <w:r w:rsidR="00CB598E">
        <w:rPr>
          <w:rStyle w:val="CommentReference"/>
        </w:rPr>
        <w:commentReference w:id="31"/>
      </w:r>
    </w:p>
    <w:p w14:paraId="0FFB87AD" w14:textId="77777777" w:rsidR="00A65C83" w:rsidRPr="005B459F" w:rsidRDefault="00A65C83" w:rsidP="003218A1">
      <w:pPr>
        <w:spacing w:line="480" w:lineRule="auto"/>
        <w:ind w:firstLine="288"/>
        <w:rPr>
          <w:rFonts w:cs="Times New Roman"/>
        </w:rPr>
      </w:pPr>
    </w:p>
    <w:p w14:paraId="77EB6806" w14:textId="70A05F01" w:rsidR="000B5375" w:rsidRDefault="00114CA7" w:rsidP="003218A1">
      <w:pPr>
        <w:spacing w:line="480" w:lineRule="auto"/>
        <w:ind w:firstLine="288"/>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Pr="005D614B">
        <w:rPr>
          <w:rFonts w:cs="Times New Roman"/>
          <w:i/>
          <w:iCs/>
        </w:rPr>
        <w:t>M. major</w:t>
      </w:r>
      <w:r w:rsidR="005221E8" w:rsidRPr="005221E8">
        <w:rPr>
          <w:rFonts w:cs="Times New Roman"/>
        </w:rPr>
        <w:t xml:space="preserve"> </w:t>
      </w:r>
      <w:r w:rsidR="00866479">
        <w:rPr>
          <w:rFonts w:cs="Times New Roman"/>
        </w:rPr>
        <w:t xml:space="preserve">(measured once a day at </w:t>
      </w:r>
      <w:r w:rsidR="005221E8">
        <w:rPr>
          <w:rFonts w:cs="Times New Roman"/>
        </w:rPr>
        <w:t>high-tide</w:t>
      </w:r>
      <w:r w:rsidR="00866479">
        <w:rPr>
          <w:rFonts w:cs="Times New Roman"/>
        </w:rPr>
        <w:t xml:space="preserve">) were on </w:t>
      </w:r>
      <w:r w:rsidR="00B113BF">
        <w:rPr>
          <w:rFonts w:cs="Times New Roman"/>
        </w:rPr>
        <w:t>the same order of magnitude</w:t>
      </w:r>
      <w:r w:rsidR="00866479">
        <w:rPr>
          <w:rFonts w:cs="Times New Roman"/>
          <w:bCs/>
          <w:i/>
        </w:rPr>
        <w:t xml:space="preserve">, </w:t>
      </w:r>
      <w:r w:rsidR="00866479">
        <w:rPr>
          <w:rFonts w:cs="Times New Roman"/>
          <w:bCs/>
        </w:rPr>
        <w:t>but 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8D5305" w:rsidRPr="004B24FD">
        <w:rPr>
          <w:rFonts w:eastAsia="Calibri" w:cs="Times New Roman"/>
          <w:i/>
        </w:rPr>
        <w:t>M. major</w:t>
      </w:r>
      <w:r w:rsidR="008D5305">
        <w:rPr>
          <w:rFonts w:eastAsia="Calibri" w:cs="Times New Roman"/>
        </w:rPr>
        <w:t xml:space="preserve"> was observed </w:t>
      </w:r>
      <w:r w:rsidR="008D5305">
        <w:rPr>
          <w:rFonts w:eastAsia="Calibri" w:cs="Times New Roman"/>
        </w:rPr>
        <w:lastRenderedPageBreak/>
        <w:t>during the survey (R = 0.</w:t>
      </w:r>
      <w:r w:rsidR="00FD5257">
        <w:rPr>
          <w:rFonts w:eastAsia="Calibri" w:cs="Times New Roman"/>
        </w:rPr>
        <w:t>49</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C67DAC">
        <w:rPr>
          <w:rFonts w:eastAsia="Calibri" w:cs="Times New Roman"/>
          <w:b/>
        </w:rPr>
        <w:t>4</w:t>
      </w:r>
      <w:r w:rsidR="006525FE">
        <w:rPr>
          <w:rFonts w:eastAsia="Calibri" w:cs="Times New Roman"/>
        </w:rPr>
        <w:t>)</w:t>
      </w:r>
      <w:r w:rsidR="006525FE">
        <w:rPr>
          <w:rFonts w:cs="Times New Roman"/>
        </w:rPr>
        <w:t xml:space="preserve">. </w:t>
      </w:r>
      <w:r w:rsidR="007C081D">
        <w:rPr>
          <w:rFonts w:cs="Times New Roman"/>
        </w:rPr>
        <w:t xml:space="preserve">Note that the only observation that does not follow the trend is when </w:t>
      </w:r>
      <w:r w:rsidR="007C081D" w:rsidRPr="007C081D">
        <w:rPr>
          <w:rFonts w:cs="Times New Roman"/>
          <w:i/>
        </w:rPr>
        <w:t xml:space="preserve">M. </w:t>
      </w:r>
      <w:ins w:id="32" w:author="Author">
        <w:r w:rsidR="009E6A55">
          <w:rPr>
            <w:rFonts w:cs="Times New Roman"/>
            <w:i/>
          </w:rPr>
          <w:t xml:space="preserve">major (?) </w:t>
        </w:r>
      </w:ins>
      <w:del w:id="33" w:author="Author">
        <w:r w:rsidR="007C081D" w:rsidRPr="00C04FD6" w:rsidDel="009E6A55">
          <w:rPr>
            <w:rFonts w:cs="Times New Roman"/>
            <w:i/>
            <w:strike/>
            <w:highlight w:val="red"/>
          </w:rPr>
          <w:delText>rubra</w:delText>
        </w:r>
        <w:r w:rsidR="007C081D" w:rsidDel="009E6A55">
          <w:rPr>
            <w:rFonts w:cs="Times New Roman"/>
          </w:rPr>
          <w:delText xml:space="preserve"> </w:delText>
        </w:r>
      </w:del>
      <w:r w:rsidR="007C081D">
        <w:rPr>
          <w:rFonts w:cs="Times New Roman"/>
        </w:rPr>
        <w:t xml:space="preserve">is at its highest cell abundance. </w:t>
      </w:r>
      <w:r w:rsidR="00136ED5">
        <w:rPr>
          <w:rFonts w:eastAsia="Calibri" w:cs="Times New Roman"/>
        </w:rPr>
        <w:t xml:space="preserve">Abundances of </w:t>
      </w:r>
      <w:r w:rsidR="005228AD" w:rsidRPr="004B24FD">
        <w:rPr>
          <w:rFonts w:eastAsia="Calibri" w:cs="Times New Roman"/>
          <w:i/>
        </w:rPr>
        <w:t>M. major</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CB692E">
        <w:rPr>
          <w:rFonts w:eastAsia="Calibri" w:cs="Times New Roman"/>
        </w:rPr>
        <w:t xml:space="preserve"> </w:t>
      </w:r>
      <w:r w:rsidR="00136ED5">
        <w:rPr>
          <w:rFonts w:eastAsia="Calibri" w:cs="Times New Roman"/>
        </w:rPr>
        <w:t xml:space="preserve">nutrient concentrations </w:t>
      </w:r>
      <w:r w:rsidR="00C34300">
        <w:rPr>
          <w:rFonts w:cs="Times New Roman"/>
        </w:rPr>
        <w:t>or spring/neap tide cycle</w:t>
      </w:r>
      <w:r w:rsidR="00C34300">
        <w:rPr>
          <w:rFonts w:eastAsia="Calibri" w:cs="Times New Roman"/>
        </w:rPr>
        <w:t xml:space="preserve"> </w:t>
      </w:r>
      <w:r w:rsidR="00866479">
        <w:rPr>
          <w:rFonts w:eastAsia="Calibri" w:cs="Times New Roman"/>
        </w:rPr>
        <w:t xml:space="preserve">during the survey </w:t>
      </w:r>
      <w:r w:rsidR="00136ED5">
        <w:rPr>
          <w:rFonts w:eastAsia="Calibri" w:cs="Times New Roman"/>
        </w:rPr>
        <w:t xml:space="preserve">(data not </w:t>
      </w:r>
      <w:r w:rsidR="006466E0">
        <w:rPr>
          <w:rFonts w:eastAsia="Calibri" w:cs="Times New Roman"/>
        </w:rPr>
        <w:t>shown</w:t>
      </w:r>
      <w:r w:rsidR="00136ED5">
        <w:rPr>
          <w:rFonts w:eastAsia="Calibri" w:cs="Times New Roman"/>
        </w:rPr>
        <w:t>)</w:t>
      </w:r>
      <w:r w:rsidR="00136ED5" w:rsidRPr="005D614B">
        <w:rPr>
          <w:rFonts w:eastAsia="Calibri" w:cs="Times New Roman"/>
        </w:rPr>
        <w:t>.</w:t>
      </w:r>
      <w:r w:rsidR="00816599" w:rsidRPr="00816599">
        <w:t xml:space="preserve"> </w:t>
      </w:r>
    </w:p>
    <w:p w14:paraId="44AACC77" w14:textId="77777777" w:rsidR="008879DF" w:rsidRPr="00FE75DC" w:rsidRDefault="008879DF" w:rsidP="003218A1">
      <w:pPr>
        <w:spacing w:line="480" w:lineRule="auto"/>
        <w:ind w:firstLine="288"/>
        <w:rPr>
          <w:rFonts w:cs="Times New Roman"/>
        </w:rPr>
      </w:pPr>
    </w:p>
    <w:p w14:paraId="30255873" w14:textId="7F442947" w:rsidR="008D5305" w:rsidRPr="00B63E78" w:rsidRDefault="008D5305" w:rsidP="00537FB1">
      <w:pPr>
        <w:spacing w:line="480" w:lineRule="auto"/>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6C70DC78" w:rsidR="005D449D" w:rsidRDefault="00537FB1" w:rsidP="00537FB1">
      <w:pPr>
        <w:spacing w:line="480" w:lineRule="auto"/>
        <w:rPr>
          <w:rFonts w:cs="Times New Roman"/>
        </w:rPr>
      </w:pPr>
      <w:r>
        <w:rPr>
          <w:rFonts w:cs="Times New Roman"/>
        </w:rPr>
        <w:tab/>
      </w:r>
      <w:r w:rsidR="00DD0524" w:rsidRPr="005D52F8">
        <w:rPr>
          <w:rFonts w:cs="Times New Roman"/>
        </w:rPr>
        <w:t xml:space="preserve">To gain confidence that </w:t>
      </w:r>
      <w:r w:rsidR="00DD0524">
        <w:rPr>
          <w:rFonts w:cs="Times New Roman"/>
        </w:rPr>
        <w:t xml:space="preserve">size distribution data from SeaFlow </w:t>
      </w:r>
      <w:r w:rsidR="00DD0524" w:rsidRPr="005D52F8">
        <w:rPr>
          <w:rFonts w:cs="Times New Roman"/>
        </w:rPr>
        <w:t xml:space="preserve">could accurately estimate </w:t>
      </w:r>
      <w:r w:rsidR="00DD0524">
        <w:rPr>
          <w:rFonts w:cs="Times New Roman"/>
        </w:rPr>
        <w:t xml:space="preserve">division </w:t>
      </w:r>
      <w:r w:rsidR="00DD0524" w:rsidRPr="005D52F8">
        <w:rPr>
          <w:rFonts w:cs="Times New Roman"/>
        </w:rPr>
        <w:t>rates of natural populations</w:t>
      </w:r>
      <w:r w:rsidR="00DD0524">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6E4A33">
        <w:rPr>
          <w:rFonts w:cs="Times New Roman"/>
        </w:rPr>
        <w:t xml:space="preserve"> in culture, a </w:t>
      </w:r>
      <w:commentRangeStart w:id="34"/>
      <w:r w:rsidR="006E4A33">
        <w:rPr>
          <w:rFonts w:cs="Times New Roman"/>
        </w:rPr>
        <w:t xml:space="preserve">cryptophyte of similar size range </w:t>
      </w:r>
      <w:r w:rsidR="00816599">
        <w:rPr>
          <w:rFonts w:cs="Times New Roman"/>
        </w:rPr>
        <w:t>as</w:t>
      </w:r>
      <w:r w:rsidR="006E4A33">
        <w:rPr>
          <w:rFonts w:cs="Times New Roman"/>
        </w:rPr>
        <w:t xml:space="preserve">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commentRangeEnd w:id="34"/>
      <w:r w:rsidR="009E6A55">
        <w:rPr>
          <w:rStyle w:val="CommentReference"/>
        </w:rPr>
        <w:commentReference w:id="34"/>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similar range of estimate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C67DAC">
        <w:rPr>
          <w:rFonts w:cs="Times New Roman"/>
          <w:b/>
        </w:rPr>
        <w:t>5</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w:t>
      </w:r>
      <w:r w:rsidR="00F5705B">
        <w:rPr>
          <w:rFonts w:cs="Times New Roman"/>
        </w:rPr>
        <w:t>60</w:t>
      </w:r>
      <w:r w:rsidR="005D449D" w:rsidRPr="00505188">
        <w:rPr>
          <w:rFonts w:cs="Times New Roman"/>
        </w:rPr>
        <w:t xml:space="preserve">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C67DAC">
        <w:rPr>
          <w:rFonts w:cs="Times New Roman"/>
          <w:b/>
        </w:rPr>
        <w:t>3</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8C64E5">
        <w:rPr>
          <w:rFonts w:cs="Times New Roman"/>
        </w:rPr>
        <w:t xml:space="preserve"> </w:t>
      </w:r>
      <w:r w:rsidR="008C64E5" w:rsidRPr="008C64E5">
        <w:rPr>
          <w:rFonts w:cs="Times New Roman"/>
          <w:i/>
        </w:rPr>
        <w:t>Rhodomonas</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 xml:space="preserve">Restricted access to the sampling site in the field prevented use of the cell-cycle method, which requires discrete samples taken </w:t>
      </w:r>
      <w:r w:rsidR="007A04D5">
        <w:rPr>
          <w:rFonts w:cs="Times New Roman"/>
        </w:rPr>
        <w:t xml:space="preserve">at least every 2 hrs </w:t>
      </w:r>
      <w:r w:rsidR="00DD3854">
        <w:rPr>
          <w:rFonts w:cs="Times New Roman"/>
        </w:rPr>
        <w:t>over the 24-hr cycle. Instead,</w:t>
      </w:r>
      <w:r w:rsidR="0083552D">
        <w:rPr>
          <w:rFonts w:cs="Times New Roman"/>
        </w:rPr>
        <w:t xml:space="preserve"> division rates for the </w:t>
      </w:r>
      <w:r w:rsidR="007C081D" w:rsidRPr="00FC5E5F">
        <w:rPr>
          <w:rFonts w:cs="Times New Roman"/>
          <w:i/>
        </w:rPr>
        <w:t>Teleaulax</w:t>
      </w:r>
      <w:r w:rsidR="007C081D">
        <w:rPr>
          <w:rFonts w:cs="Times New Roman"/>
          <w:i/>
          <w:iCs/>
        </w:rPr>
        <w:t xml:space="preserve"> </w:t>
      </w:r>
      <w:r w:rsidR="00DD3854">
        <w:rPr>
          <w:rFonts w:cs="Times New Roman"/>
          <w:i/>
          <w:iCs/>
        </w:rPr>
        <w:t>-</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r w:rsidR="00816599">
        <w:rPr>
          <w:rFonts w:cs="Times New Roman"/>
        </w:rPr>
        <w:t>derived from</w:t>
      </w:r>
      <w:r w:rsidR="00DD3854">
        <w:rPr>
          <w:rFonts w:cs="Times New Roman"/>
        </w:rPr>
        <w:t xml:space="preserve">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0B1E7D" w:rsidRPr="00FC5E5F">
        <w:rPr>
          <w:rFonts w:cs="Times New Roman"/>
          <w:i/>
        </w:rPr>
        <w:t>Teleaulax</w:t>
      </w:r>
      <w:r w:rsidR="000B1E7D">
        <w:rPr>
          <w:rFonts w:cs="Times New Roman"/>
          <w:i/>
          <w:iCs/>
        </w:rPr>
        <w:t>-</w:t>
      </w:r>
      <w:r w:rsidR="000B1E7D">
        <w:rPr>
          <w:rFonts w:cs="Times New Roman"/>
          <w:iCs/>
        </w:rPr>
        <w:t>like c</w:t>
      </w:r>
      <w:r w:rsidR="000B1E7D" w:rsidRPr="00194CA4">
        <w:rPr>
          <w:rFonts w:cs="Times New Roman"/>
          <w:iCs/>
        </w:rPr>
        <w:t>ryptophyte</w:t>
      </w:r>
      <w:r w:rsidR="000B1E7D" w:rsidRPr="00194CA4">
        <w:rPr>
          <w:rFonts w:cs="Times New Roman"/>
        </w:rPr>
        <w:t xml:space="preserve"> population</w:t>
      </w:r>
      <w:r w:rsidR="000B1E7D" w:rsidRPr="0083552D" w:rsidDel="001F5A8D">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C67DAC">
        <w:rPr>
          <w:rFonts w:cs="Times New Roman"/>
          <w:b/>
        </w:rPr>
        <w:t>6</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7812F0A3" w14:textId="77777777" w:rsidR="00DD3854" w:rsidRPr="00B63D44" w:rsidRDefault="00DD3854" w:rsidP="003218A1">
      <w:pPr>
        <w:spacing w:line="480" w:lineRule="auto"/>
        <w:ind w:firstLine="288"/>
        <w:rPr>
          <w:rFonts w:cs="Times New Roman"/>
          <w:highlight w:val="yellow"/>
        </w:rPr>
      </w:pPr>
    </w:p>
    <w:p w14:paraId="45D4284B" w14:textId="48583D15" w:rsidR="0091553D" w:rsidRDefault="00537FB1" w:rsidP="00537FB1">
      <w:pPr>
        <w:spacing w:line="480" w:lineRule="auto"/>
        <w:rPr>
          <w:rFonts w:cs="Times New Roman"/>
        </w:rPr>
      </w:pPr>
      <w:r>
        <w:rPr>
          <w:rFonts w:cs="Times New Roman"/>
        </w:rPr>
        <w:tab/>
      </w:r>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008D5305"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008D5305" w:rsidRPr="00FC5E5F">
        <w:rPr>
          <w:rFonts w:cs="Times New Roman"/>
        </w:rPr>
        <w:t>ranged from 0.</w:t>
      </w:r>
      <w:r w:rsidR="003C6127">
        <w:rPr>
          <w:rFonts w:cs="Times New Roman"/>
        </w:rPr>
        <w:t>2</w:t>
      </w:r>
      <w:r w:rsidR="008D5305">
        <w:rPr>
          <w:rFonts w:cs="Times New Roman"/>
        </w:rPr>
        <w:t xml:space="preserve"> ± 0.</w:t>
      </w:r>
      <w:r w:rsidR="005C18E0">
        <w:rPr>
          <w:rFonts w:cs="Times New Roman"/>
        </w:rPr>
        <w:t>1</w:t>
      </w:r>
      <w:r w:rsidR="008D5305" w:rsidRPr="00FC5E5F">
        <w:rPr>
          <w:rFonts w:cs="Times New Roman"/>
        </w:rPr>
        <w:t xml:space="preserve"> </w:t>
      </w:r>
      <w:r w:rsidR="008D5305">
        <w:rPr>
          <w:rFonts w:cs="Times New Roman"/>
        </w:rPr>
        <w:t>d</w:t>
      </w:r>
      <w:r w:rsidR="008D5305" w:rsidRPr="008A0DAC">
        <w:rPr>
          <w:rFonts w:cs="Times New Roman"/>
          <w:vertAlign w:val="superscript"/>
        </w:rPr>
        <w:t>-1</w:t>
      </w:r>
      <w:r w:rsidR="008D5305">
        <w:rPr>
          <w:rFonts w:cs="Times New Roman"/>
        </w:rPr>
        <w:t xml:space="preserve"> </w:t>
      </w:r>
      <w:r w:rsidR="008D5305" w:rsidRPr="00FC5E5F">
        <w:rPr>
          <w:rFonts w:cs="Times New Roman"/>
        </w:rPr>
        <w:t xml:space="preserve">to </w:t>
      </w:r>
      <w:r w:rsidR="008D5305">
        <w:rPr>
          <w:rFonts w:cs="Times New Roman"/>
        </w:rPr>
        <w:t>1.</w:t>
      </w:r>
      <w:r w:rsidR="005C18E0">
        <w:rPr>
          <w:rFonts w:cs="Times New Roman"/>
        </w:rPr>
        <w:t>5</w:t>
      </w:r>
      <w:r w:rsidR="008D5305">
        <w:rPr>
          <w:rFonts w:cs="Times New Roman"/>
        </w:rPr>
        <w:t xml:space="preserve"> ± 0.1 d</w:t>
      </w:r>
      <w:r w:rsidR="008D5305" w:rsidRPr="00FC5E5F">
        <w:rPr>
          <w:rFonts w:cs="Times New Roman"/>
          <w:vertAlign w:val="superscript"/>
        </w:rPr>
        <w:t>-1</w:t>
      </w:r>
      <w:r w:rsidR="008D5305">
        <w:rPr>
          <w:rFonts w:cs="Times New Roman"/>
        </w:rPr>
        <w:t xml:space="preserve">, </w:t>
      </w:r>
      <w:r w:rsidR="00927820">
        <w:rPr>
          <w:rFonts w:cs="Times New Roman"/>
        </w:rPr>
        <w:t xml:space="preserve">equivalent to </w:t>
      </w:r>
      <w:r w:rsidR="008D5305">
        <w:rPr>
          <w:rFonts w:cs="Times New Roman"/>
        </w:rPr>
        <w:t>0.</w:t>
      </w:r>
      <w:r w:rsidR="003C6127">
        <w:rPr>
          <w:rFonts w:cs="Times New Roman"/>
        </w:rPr>
        <w:t>3</w:t>
      </w:r>
      <w:r w:rsidR="008D5305">
        <w:rPr>
          <w:rFonts w:cs="Times New Roman"/>
        </w:rPr>
        <w:t xml:space="preserve"> and 2.</w:t>
      </w:r>
      <w:r w:rsidR="003C6127">
        <w:rPr>
          <w:rFonts w:cs="Times New Roman"/>
        </w:rPr>
        <w:t>1</w:t>
      </w:r>
      <w:r w:rsidR="008D5305">
        <w:rPr>
          <w:rFonts w:cs="Times New Roman"/>
        </w:rPr>
        <w:t xml:space="preserve"> division per day, respectively</w:t>
      </w:r>
      <w:r w:rsidR="00927820">
        <w:rPr>
          <w:rFonts w:cs="Times New Roman"/>
        </w:rPr>
        <w:t>, with t</w:t>
      </w:r>
      <w:r w:rsidR="003746BA">
        <w:rPr>
          <w:rFonts w:cs="Times New Roman"/>
        </w:rPr>
        <w:t xml:space="preserve">he highest division rate </w:t>
      </w:r>
      <w:r w:rsidR="008D5305">
        <w:rPr>
          <w:rFonts w:cs="Times New Roman"/>
        </w:rPr>
        <w:t xml:space="preserve">observed </w:t>
      </w:r>
      <w:r w:rsidR="00DD3854">
        <w:rPr>
          <w:rFonts w:cs="Times New Roman"/>
        </w:rPr>
        <w:t>on</w:t>
      </w:r>
      <w:r w:rsidR="008D5305">
        <w:rPr>
          <w:rFonts w:cs="Times New Roman"/>
        </w:rPr>
        <w:t xml:space="preserve"> day </w:t>
      </w:r>
      <w:r w:rsidR="00927820">
        <w:rPr>
          <w:rFonts w:cs="Times New Roman"/>
        </w:rPr>
        <w:t xml:space="preserve">3 </w:t>
      </w:r>
      <w:r w:rsidR="00927820" w:rsidRPr="008A0DAC">
        <w:rPr>
          <w:rFonts w:cs="Times New Roman"/>
        </w:rPr>
        <w:t>(</w:t>
      </w:r>
      <w:r w:rsidR="00927820">
        <w:rPr>
          <w:rFonts w:cs="Times New Roman"/>
          <w:b/>
          <w:bCs/>
        </w:rPr>
        <w:t>F</w:t>
      </w:r>
      <w:r w:rsidR="00927820" w:rsidRPr="008A0DAC">
        <w:rPr>
          <w:rFonts w:cs="Times New Roman"/>
          <w:b/>
          <w:bCs/>
        </w:rPr>
        <w:t xml:space="preserve">ig. </w:t>
      </w:r>
      <w:r w:rsidR="00C67DAC">
        <w:rPr>
          <w:rFonts w:cs="Times New Roman"/>
          <w:b/>
          <w:bCs/>
        </w:rPr>
        <w:t>6B</w:t>
      </w:r>
      <w:r w:rsidR="00927820" w:rsidRPr="008A0DAC">
        <w:rPr>
          <w:rFonts w:cs="Times New Roman"/>
        </w:rPr>
        <w:t>)</w:t>
      </w:r>
      <w:r w:rsidR="008D5305">
        <w:rPr>
          <w:rFonts w:cs="Times New Roman"/>
        </w:rPr>
        <w:t xml:space="preserve">. </w:t>
      </w:r>
      <w:r w:rsidR="004F035C">
        <w:rPr>
          <w:rFonts w:cs="Times New Roman"/>
        </w:rPr>
        <w:t xml:space="preserve">Division rates were </w:t>
      </w:r>
      <w:r w:rsidR="003C6127">
        <w:rPr>
          <w:rFonts w:cs="Times New Roman"/>
        </w:rPr>
        <w:t xml:space="preserve">positively correlated with </w:t>
      </w:r>
      <w:r w:rsidR="003C6127">
        <w:rPr>
          <w:rFonts w:cs="Times New Roman"/>
        </w:rPr>
        <w:lastRenderedPageBreak/>
        <w:t>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C67DAC">
        <w:rPr>
          <w:rFonts w:cs="Times New Roman"/>
          <w:b/>
        </w:rPr>
        <w:t>7</w:t>
      </w:r>
      <w:r w:rsidR="009A6BC6">
        <w:rPr>
          <w:rFonts w:cs="Times New Roman"/>
        </w:rPr>
        <w:t>)</w:t>
      </w:r>
      <w:r w:rsidR="004F035C">
        <w:rPr>
          <w:rFonts w:cs="Times New Roman"/>
        </w:rPr>
        <w:t xml:space="preserve">. </w:t>
      </w:r>
      <w:commentRangeStart w:id="35"/>
      <w:r w:rsidR="004F035C">
        <w:rPr>
          <w:rFonts w:cs="Times New Roman"/>
        </w:rPr>
        <w:t>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commentRangeEnd w:id="35"/>
      <w:r w:rsidR="00DE4DBA">
        <w:rPr>
          <w:rStyle w:val="CommentReference"/>
        </w:rPr>
        <w:commentReference w:id="35"/>
      </w:r>
    </w:p>
    <w:p w14:paraId="22D90745" w14:textId="77777777" w:rsidR="008879DF" w:rsidRDefault="008879DF" w:rsidP="003218A1">
      <w:pPr>
        <w:spacing w:line="480" w:lineRule="auto"/>
        <w:ind w:firstLine="288"/>
        <w:rPr>
          <w:rFonts w:cs="Times New Roman"/>
        </w:rPr>
      </w:pPr>
    </w:p>
    <w:p w14:paraId="7DDAF829" w14:textId="77777777" w:rsidR="008D5305" w:rsidRDefault="008D5305" w:rsidP="00537FB1">
      <w:pPr>
        <w:spacing w:line="480" w:lineRule="auto"/>
        <w:outlineLvl w:val="0"/>
        <w:rPr>
          <w:rFonts w:cs="Times New Roman"/>
          <w:b/>
          <w:bCs/>
        </w:rPr>
      </w:pPr>
      <w:r>
        <w:rPr>
          <w:rFonts w:cs="Times New Roman"/>
          <w:b/>
          <w:bCs/>
        </w:rPr>
        <w:t>DISCUSSION</w:t>
      </w:r>
    </w:p>
    <w:p w14:paraId="533285E9" w14:textId="1CAE36CE" w:rsidR="008D5305" w:rsidRPr="00BD2C01" w:rsidRDefault="008D5305" w:rsidP="00537FB1">
      <w:pPr>
        <w:spacing w:line="480" w:lineRule="auto"/>
        <w:outlineLvl w:val="0"/>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6F3CBE86" w14:textId="24CA7EAA" w:rsidR="000F2FA3" w:rsidRDefault="008D5305" w:rsidP="00816599">
      <w:pPr>
        <w:spacing w:line="480" w:lineRule="auto"/>
        <w:ind w:firstLine="288"/>
        <w:rPr>
          <w:rFonts w:cs="Times New Roman"/>
        </w:rPr>
      </w:pPr>
      <w:r>
        <w:rPr>
          <w:rFonts w:cs="Times New Roman"/>
        </w:rPr>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w:t>
      </w:r>
      <w:r w:rsidR="00816599" w:rsidRPr="00FC5E5F">
        <w:rPr>
          <w:rFonts w:cs="Times New Roman"/>
          <w:i/>
        </w:rPr>
        <w:t>Teleaulax</w:t>
      </w:r>
      <w:r w:rsidR="00816599">
        <w:rPr>
          <w:rFonts w:cs="Times New Roman"/>
          <w:iCs/>
        </w:rPr>
        <w:t>-</w:t>
      </w:r>
      <w:r w:rsidR="00816599" w:rsidRPr="00DD3854">
        <w:rPr>
          <w:rFonts w:cs="Times New Roman"/>
          <w:iCs/>
        </w:rPr>
        <w:t xml:space="preserve">like </w:t>
      </w:r>
      <w:r w:rsidR="00816599">
        <w:rPr>
          <w:rFonts w:cs="Times New Roman"/>
          <w:iCs/>
        </w:rPr>
        <w:t>c</w:t>
      </w:r>
      <w:r w:rsidR="00816599">
        <w:rPr>
          <w:rFonts w:cs="Times New Roman"/>
        </w:rPr>
        <w:t>ryptophyte abundances shifted dramatically over the course of just a few hours (</w:t>
      </w:r>
      <w:r w:rsidR="00816599" w:rsidRPr="009C4F24">
        <w:rPr>
          <w:rFonts w:cs="Times New Roman"/>
          <w:b/>
        </w:rPr>
        <w:t xml:space="preserve">Fig. </w:t>
      </w:r>
      <w:r w:rsidR="00C67DAC">
        <w:rPr>
          <w:rFonts w:cs="Times New Roman"/>
          <w:b/>
        </w:rPr>
        <w:t>3</w:t>
      </w:r>
      <w:r w:rsidR="00816599">
        <w:rPr>
          <w:rFonts w:cs="Times New Roman"/>
        </w:rPr>
        <w:t xml:space="preserve">), suggesting that </w:t>
      </w:r>
      <w:r w:rsidR="00816599" w:rsidRPr="00FC5E5F">
        <w:rPr>
          <w:rFonts w:cs="Times New Roman"/>
          <w:bCs/>
          <w:i/>
        </w:rPr>
        <w:t>T</w:t>
      </w:r>
      <w:r w:rsidR="00816599">
        <w:rPr>
          <w:rFonts w:cs="Times New Roman"/>
          <w:bCs/>
          <w:i/>
        </w:rPr>
        <w:t>.</w:t>
      </w:r>
      <w:r w:rsidR="00816599" w:rsidRPr="00FC5E5F">
        <w:rPr>
          <w:rFonts w:cs="Times New Roman"/>
          <w:bCs/>
          <w:i/>
        </w:rPr>
        <w:t xml:space="preserve"> </w:t>
      </w:r>
      <w:r w:rsidR="00816599">
        <w:rPr>
          <w:rFonts w:cs="Times New Roman"/>
          <w:bCs/>
          <w:i/>
        </w:rPr>
        <w:t>amphio</w:t>
      </w:r>
      <w:r w:rsidR="00816599" w:rsidRPr="00FC5E5F">
        <w:rPr>
          <w:rFonts w:cs="Times New Roman"/>
          <w:bCs/>
          <w:i/>
        </w:rPr>
        <w:t>x</w:t>
      </w:r>
      <w:r w:rsidR="00816599">
        <w:rPr>
          <w:rFonts w:cs="Times New Roman"/>
          <w:bCs/>
          <w:i/>
        </w:rPr>
        <w:t>ei</w:t>
      </w:r>
      <w:r w:rsidR="00816599" w:rsidRPr="00FC5E5F">
        <w:rPr>
          <w:rFonts w:cs="Times New Roman"/>
          <w:bCs/>
          <w:i/>
        </w:rPr>
        <w:t>a</w:t>
      </w:r>
      <w:r w:rsidR="00816599">
        <w:rPr>
          <w:rFonts w:cs="Times New Roman"/>
        </w:rPr>
        <w:t xml:space="preserve"> distribution is very patchy</w:t>
      </w:r>
      <w:r w:rsidR="00816599" w:rsidRPr="00D36109">
        <w:rPr>
          <w:rFonts w:cs="Times New Roman"/>
        </w:rPr>
        <w:t xml:space="preserve"> </w:t>
      </w:r>
      <w:r w:rsidR="00816599">
        <w:rPr>
          <w:rFonts w:cs="Times New Roman"/>
        </w:rPr>
        <w:t>within the estuary, likely due to strong physical transport.</w:t>
      </w:r>
      <w:r w:rsidR="00816599" w:rsidRPr="00493498">
        <w:rPr>
          <w:rFonts w:cs="Times New Roman"/>
        </w:rPr>
        <w:t xml:space="preserve"> </w:t>
      </w:r>
      <w:r w:rsidR="00816599">
        <w:rPr>
          <w:rFonts w:cs="Times New Roman"/>
        </w:rPr>
        <w:t>Such variability in cell abundance over short time scales emphasizes the importance of continuous measurements, such as continuous flow cytometry, for monitoring phytoplankton in estuaries. N</w:t>
      </w:r>
      <w:r>
        <w:rPr>
          <w:rFonts w:cs="Times New Roman"/>
        </w:rPr>
        <w:t xml:space="preserve">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sidR="009C4F24">
        <w:rPr>
          <w:rFonts w:cs="Times New Roman"/>
        </w:rPr>
        <w:t xml:space="preserve"> (</w:t>
      </w:r>
      <w:r w:rsidR="009C4F24" w:rsidRPr="009C4F24">
        <w:rPr>
          <w:rFonts w:cs="Times New Roman"/>
          <w:b/>
        </w:rPr>
        <w:t xml:space="preserve">Fig. </w:t>
      </w:r>
      <w:r w:rsidR="00C67DAC">
        <w:rPr>
          <w:rFonts w:cs="Times New Roman"/>
          <w:b/>
        </w:rPr>
        <w:t>3</w:t>
      </w:r>
      <w:r w:rsidR="009C4F24">
        <w:rPr>
          <w:rFonts w:cs="Times New Roman"/>
        </w:rPr>
        <w:t>)</w:t>
      </w:r>
      <w:r w:rsidR="00493498">
        <w:rPr>
          <w:rFonts w:cs="Times New Roman"/>
        </w:rPr>
        <w:t>,</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7C081D" w:rsidRPr="00FC5E5F">
        <w:rPr>
          <w:rFonts w:cs="Times New Roman"/>
          <w:i/>
        </w:rPr>
        <w:t>Teleaulax</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r w:rsidR="00DD3854" w:rsidRPr="00DD3854">
        <w:rPr>
          <w:rFonts w:cs="Times New Roman"/>
          <w:i/>
        </w:rPr>
        <w:t>a</w:t>
      </w:r>
      <w:r w:rsidR="009C4F24">
        <w:rPr>
          <w:rFonts w:cs="Times New Roman"/>
        </w:rPr>
        <w:t xml:space="preserve"> concentrations (</w:t>
      </w:r>
      <w:r w:rsidR="009C4F24" w:rsidRPr="009C4F24">
        <w:rPr>
          <w:rFonts w:cs="Times New Roman"/>
          <w:b/>
        </w:rPr>
        <w:t>Fig. 1B</w:t>
      </w:r>
      <w:r w:rsidR="009C4F24">
        <w:rPr>
          <w:rFonts w:cs="Times New Roman"/>
        </w:rPr>
        <w:t>)</w:t>
      </w:r>
      <w:r w:rsidR="009607C1" w:rsidRPr="00D00863">
        <w:rPr>
          <w:rFonts w:cs="Times New Roman"/>
        </w:rPr>
        <w:t>, which suggest</w:t>
      </w:r>
      <w:r w:rsidR="009C4F24">
        <w:rPr>
          <w:rFonts w:cs="Times New Roman"/>
        </w:rPr>
        <w:t>s</w:t>
      </w:r>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w:t>
      </w:r>
      <w:ins w:id="36" w:author="Author">
        <w:r w:rsidR="00CB598E">
          <w:rPr>
            <w:rFonts w:cs="Times New Roman"/>
          </w:rPr>
          <w:t>f open ocean origin</w:t>
        </w:r>
      </w:ins>
      <w:del w:id="37" w:author="Author">
        <w:r w:rsidR="00B3016B" w:rsidDel="00CB598E">
          <w:rPr>
            <w:rFonts w:cs="Times New Roman"/>
          </w:rPr>
          <w:delText>f marine origin</w:delText>
        </w:r>
      </w:del>
      <w:r w:rsidR="00B3016B">
        <w:rPr>
          <w:rFonts w:cs="Times New Roman"/>
        </w:rPr>
        <w:t>.</w:t>
      </w:r>
      <w:r w:rsidR="00B3016B" w:rsidRPr="00B3016B">
        <w:rPr>
          <w:rFonts w:cs="Times New Roman"/>
          <w:i/>
        </w:rPr>
        <w:t xml:space="preserve"> </w:t>
      </w:r>
    </w:p>
    <w:p w14:paraId="2D78A900" w14:textId="77777777" w:rsidR="000F2FA3" w:rsidRDefault="000F2FA3" w:rsidP="003218A1">
      <w:pPr>
        <w:spacing w:line="480" w:lineRule="auto"/>
        <w:ind w:firstLine="288"/>
        <w:rPr>
          <w:rFonts w:cs="Times New Roman"/>
        </w:rPr>
      </w:pPr>
    </w:p>
    <w:p w14:paraId="4AD8F697" w14:textId="29593760" w:rsidR="00017CDC" w:rsidRDefault="008D5305" w:rsidP="00114307">
      <w:pPr>
        <w:pStyle w:val="CommentText"/>
        <w:spacing w:line="480" w:lineRule="auto"/>
        <w:rPr>
          <w:rFonts w:cs="Times New Roman"/>
        </w:rPr>
      </w:pPr>
      <w:r w:rsidRPr="00FC5E5F">
        <w:rPr>
          <w:rFonts w:cs="Times New Roman"/>
        </w:rPr>
        <w:tab/>
      </w:r>
      <w:r w:rsidR="007C081D" w:rsidRPr="00114307">
        <w:rPr>
          <w:rFonts w:cs="Times New Roman"/>
        </w:rPr>
        <w:t xml:space="preserve">Despite its patchy distribution, </w:t>
      </w:r>
      <w:r w:rsidR="007C081D" w:rsidRPr="00114307">
        <w:rPr>
          <w:rFonts w:cs="Times New Roman"/>
          <w:i/>
        </w:rPr>
        <w:t>Teleaulax</w:t>
      </w:r>
      <w:r w:rsidR="007C081D" w:rsidRPr="00114307">
        <w:t>-like cryptophyte</w:t>
      </w:r>
      <w:r w:rsidR="00114307">
        <w:t>s</w:t>
      </w:r>
      <w:r w:rsidR="007C081D" w:rsidRPr="00114307">
        <w:t xml:space="preserve"> were always detected throughout the survey, enabling us to </w:t>
      </w:r>
      <w:r w:rsidR="00537FB1" w:rsidRPr="00114307">
        <w:t xml:space="preserve">estimate division rates </w:t>
      </w:r>
      <w:r w:rsidRPr="00114307">
        <w:rPr>
          <w:rFonts w:cs="Times New Roman"/>
        </w:rPr>
        <w:t xml:space="preserve">of </w:t>
      </w:r>
      <w:r w:rsidR="007C081D" w:rsidRPr="00114307">
        <w:rPr>
          <w:rFonts w:cs="Times New Roman"/>
          <w:i/>
        </w:rPr>
        <w:t>Teleaulax</w:t>
      </w:r>
      <w:r w:rsidR="007C081D" w:rsidRPr="00114307">
        <w:t xml:space="preserve">-like </w:t>
      </w:r>
      <w:r w:rsidR="009C4F24" w:rsidRPr="00114307">
        <w:rPr>
          <w:rFonts w:cs="Times New Roman"/>
        </w:rPr>
        <w:t>cryptophyte population</w:t>
      </w:r>
      <w:r w:rsidR="009C4F24">
        <w:rPr>
          <w:rFonts w:cs="Times New Roman"/>
        </w:rPr>
        <w:t xml:space="preserve"> </w:t>
      </w:r>
      <w:r w:rsidR="00114307">
        <w:rPr>
          <w:rFonts w:cs="Times New Roman"/>
        </w:rPr>
        <w:t xml:space="preserve">for the first time in the field </w:t>
      </w:r>
      <w:r w:rsidR="009C4F24">
        <w:rPr>
          <w:rFonts w:cs="Times New Roman"/>
        </w:rPr>
        <w:t>(</w:t>
      </w:r>
      <w:r w:rsidR="009C4F24" w:rsidRPr="009C4F24">
        <w:rPr>
          <w:rFonts w:cs="Times New Roman"/>
          <w:b/>
        </w:rPr>
        <w:t xml:space="preserve">Fig. </w:t>
      </w:r>
      <w:r w:rsidR="00C67DAC">
        <w:rPr>
          <w:rFonts w:cs="Times New Roman"/>
          <w:b/>
        </w:rPr>
        <w:t>6</w:t>
      </w:r>
      <w:r w:rsidR="009C4F24">
        <w:rPr>
          <w:rFonts w:cs="Times New Roman"/>
        </w:rPr>
        <w:t>).</w:t>
      </w:r>
      <w:r>
        <w:rPr>
          <w:rFonts w:cs="Times New Roman"/>
        </w:rPr>
        <w:t xml:space="preserve"> </w:t>
      </w:r>
      <w:r w:rsidR="00074038">
        <w:rPr>
          <w:rFonts w:cs="Times New Roman"/>
        </w:rPr>
        <w:t xml:space="preserve">The highest estimates of </w:t>
      </w:r>
      <w:r w:rsidR="000B1E7D">
        <w:rPr>
          <w:rFonts w:cs="Times New Roman"/>
        </w:rPr>
        <w:t xml:space="preserve">division rates for </w:t>
      </w:r>
      <w:r w:rsidR="000B1E7D" w:rsidRPr="00FC5E5F">
        <w:rPr>
          <w:rFonts w:cs="Times New Roman"/>
          <w:i/>
        </w:rPr>
        <w:t>Teleaulax</w:t>
      </w:r>
      <w:r w:rsidR="000B1E7D">
        <w:rPr>
          <w:rFonts w:cs="Times New Roman"/>
          <w:i/>
          <w:iCs/>
        </w:rPr>
        <w:t>-</w:t>
      </w:r>
      <w:r w:rsidR="000B1E7D">
        <w:rPr>
          <w:rFonts w:cs="Times New Roman"/>
          <w:iCs/>
        </w:rPr>
        <w:t xml:space="preserve">like </w:t>
      </w:r>
      <w:r w:rsidR="009C4F24">
        <w:rPr>
          <w:rFonts w:cs="Times New Roman"/>
        </w:rPr>
        <w:t xml:space="preserve">cryptophyte </w:t>
      </w:r>
      <w:r w:rsidR="000B1E7D">
        <w:rPr>
          <w:rFonts w:cs="Times New Roman"/>
        </w:rPr>
        <w:t xml:space="preserve">population </w:t>
      </w:r>
      <w:r w:rsidR="00411F45">
        <w:rPr>
          <w:rFonts w:cs="Times New Roman"/>
        </w:rPr>
        <w:t>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537FB1">
        <w:rPr>
          <w:rFonts w:cs="Times New Roman"/>
        </w:rPr>
        <w:t xml:space="preserve"> previously observed division rates for</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A56CA7">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1420D">
        <w:rPr>
          <w:rFonts w:eastAsiaTheme="minorEastAsia" w:cs="Times New Roman"/>
          <w:color w:val="auto"/>
          <w:lang w:eastAsia="en-US" w:bidi="ar-SA"/>
        </w:rPr>
        <w:t>(Nishitani et al. 2008,</w:t>
      </w:r>
      <w:r w:rsidR="0074646E">
        <w:rPr>
          <w:rFonts w:eastAsiaTheme="minorEastAsia" w:cs="Times New Roman"/>
          <w:color w:val="auto"/>
          <w:lang w:eastAsia="en-US" w:bidi="ar-SA"/>
        </w:rPr>
        <w:t xml:space="preserve"> Rial et al. 2013)</w:t>
      </w:r>
      <w:r w:rsidR="00B0285E">
        <w:rPr>
          <w:rFonts w:cs="Times New Roman"/>
        </w:rPr>
        <w:fldChar w:fldCharType="end"/>
      </w:r>
      <w:r w:rsidR="00537FB1">
        <w:rPr>
          <w:rFonts w:cs="Times New Roman"/>
        </w:rPr>
        <w:t>. Th</w:t>
      </w:r>
      <w:ins w:id="38" w:author="Author">
        <w:r w:rsidR="001E078C">
          <w:rPr>
            <w:rFonts w:cs="Times New Roman"/>
          </w:rPr>
          <w:t>ese</w:t>
        </w:r>
      </w:ins>
      <w:del w:id="39" w:author="Author">
        <w:r w:rsidR="00537FB1" w:rsidDel="001E078C">
          <w:rPr>
            <w:rFonts w:cs="Times New Roman"/>
          </w:rPr>
          <w:delText>is</w:delText>
        </w:r>
      </w:del>
      <w:r w:rsidR="00537FB1">
        <w:rPr>
          <w:rFonts w:cs="Times New Roman"/>
        </w:rPr>
        <w:t xml:space="preserve"> results suggests</w:t>
      </w:r>
      <w:r>
        <w:rPr>
          <w:rFonts w:cs="Times New Roman"/>
        </w:rPr>
        <w:t xml:space="preserve"> that</w:t>
      </w:r>
      <w:r w:rsidR="00537FB1">
        <w:rPr>
          <w:rFonts w:cs="Times New Roman"/>
        </w:rPr>
        <w:t xml:space="preserve">, at that time, </w:t>
      </w:r>
      <w:r w:rsidR="000B1E7D" w:rsidRPr="00FC5E5F">
        <w:rPr>
          <w:rFonts w:cs="Times New Roman"/>
          <w:i/>
        </w:rPr>
        <w:t>T</w:t>
      </w:r>
      <w:r w:rsidR="000B1E7D">
        <w:rPr>
          <w:rFonts w:cs="Times New Roman"/>
          <w:i/>
        </w:rPr>
        <w:t>.</w:t>
      </w:r>
      <w:r w:rsidR="000B1E7D" w:rsidRPr="00FC5E5F">
        <w:rPr>
          <w:rFonts w:cs="Times New Roman"/>
          <w:i/>
        </w:rPr>
        <w:t xml:space="preserve"> </w:t>
      </w:r>
      <w:r w:rsidR="000B1E7D">
        <w:rPr>
          <w:rFonts w:cs="Times New Roman"/>
          <w:i/>
        </w:rPr>
        <w:t>amphioxeia</w:t>
      </w:r>
      <w:r w:rsidR="009C4F24">
        <w:rPr>
          <w:rFonts w:cs="Times New Roman"/>
        </w:rPr>
        <w:t xml:space="preserve"> </w:t>
      </w:r>
      <w:r w:rsidR="00537FB1">
        <w:rPr>
          <w:rFonts w:cs="Times New Roman"/>
        </w:rPr>
        <w:t>was growing</w:t>
      </w:r>
      <w:r>
        <w:rPr>
          <w:rFonts w:cs="Times New Roman"/>
        </w:rPr>
        <w:t xml:space="preserve"> near optimal growth conditions. </w:t>
      </w:r>
      <w:r w:rsidR="00537FB1">
        <w:rPr>
          <w:rFonts w:cs="Times New Roman"/>
        </w:rPr>
        <w:t>The positive correlation between 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537FB1">
        <w:rPr>
          <w:rFonts w:cs="Times New Roman"/>
        </w:rPr>
        <w:t>and</w:t>
      </w:r>
      <w:r w:rsidR="00074038">
        <w:rPr>
          <w:rFonts w:cs="Times New Roman"/>
          <w:bCs/>
        </w:rPr>
        <w:t xml:space="preserve"> </w:t>
      </w:r>
      <w:r w:rsidR="00D71B00">
        <w:rPr>
          <w:rFonts w:cs="Times New Roman"/>
          <w:bCs/>
        </w:rPr>
        <w:lastRenderedPageBreak/>
        <w:t>c</w:t>
      </w:r>
      <w:r w:rsidR="00074038">
        <w:rPr>
          <w:rFonts w:cs="Times New Roman"/>
          <w:bCs/>
        </w:rPr>
        <w:t xml:space="preserve">oncentrations </w:t>
      </w:r>
      <w:r w:rsidR="00D71B00">
        <w:rPr>
          <w:rFonts w:cs="Times New Roman"/>
          <w:bCs/>
        </w:rPr>
        <w:t xml:space="preserve">of </w:t>
      </w:r>
      <w:r w:rsidR="000B1E7D">
        <w:rPr>
          <w:rFonts w:cs="Times New Roman"/>
          <w:bCs/>
        </w:rPr>
        <w:t xml:space="preserve">dissolved </w:t>
      </w:r>
      <w:r w:rsidR="00D71B00">
        <w:rPr>
          <w:rFonts w:cs="Times New Roman"/>
          <w:bCs/>
        </w:rPr>
        <w:t xml:space="preserve">inorganic nitrogen and phosphorus </w:t>
      </w:r>
      <w:r w:rsidR="000B1E7D">
        <w:rPr>
          <w:rFonts w:cs="Times New Roman"/>
          <w:bCs/>
        </w:rPr>
        <w:t>(</w:t>
      </w:r>
      <w:r w:rsidR="000B1E7D">
        <w:rPr>
          <w:rFonts w:cs="Times New Roman"/>
        </w:rPr>
        <w:t>R = 0.55 and 0.66, p &lt; 0.05, for DIN and DIP, respectively</w:t>
      </w:r>
      <w:r w:rsidR="000B1E7D">
        <w:rPr>
          <w:rFonts w:cs="Times New Roman"/>
          <w:bCs/>
        </w:rPr>
        <w:t xml:space="preserve">) </w:t>
      </w:r>
      <w:r w:rsidR="00D71B00">
        <w:rPr>
          <w:rFonts w:cs="Times New Roman"/>
        </w:rPr>
        <w:t>(</w:t>
      </w:r>
      <w:r w:rsidR="00D71B00" w:rsidRPr="00B0285E">
        <w:rPr>
          <w:rFonts w:cs="Times New Roman"/>
          <w:b/>
        </w:rPr>
        <w:t xml:space="preserve">Fig. </w:t>
      </w:r>
      <w:r w:rsidR="00C67DAC">
        <w:rPr>
          <w:rFonts w:cs="Times New Roman"/>
          <w:b/>
        </w:rPr>
        <w:t>7</w:t>
      </w:r>
      <w:r w:rsidR="00D71B00">
        <w:rPr>
          <w:rFonts w:cs="Times New Roman"/>
        </w:rPr>
        <w:t>), suggest</w:t>
      </w:r>
      <w:r w:rsidR="00537FB1">
        <w:rPr>
          <w:rFonts w:cs="Times New Roman"/>
        </w:rPr>
        <w:t>ed</w:t>
      </w:r>
      <w:r w:rsidR="00D71B00">
        <w:rPr>
          <w:rFonts w:cs="Times New Roman"/>
        </w:rPr>
        <w:t xml:space="preserve"> that </w:t>
      </w:r>
      <w:commentRangeStart w:id="40"/>
      <w:r w:rsidR="00D71B00">
        <w:rPr>
          <w:rFonts w:cs="Times New Roman"/>
        </w:rPr>
        <w:t xml:space="preserve">nutrient availability </w:t>
      </w:r>
      <w:r w:rsidR="00537FB1">
        <w:rPr>
          <w:rFonts w:cs="Times New Roman"/>
        </w:rPr>
        <w:t>controlled division rates</w:t>
      </w:r>
      <w:r w:rsidR="000B1E7D">
        <w:rPr>
          <w:rFonts w:cs="Times New Roman"/>
        </w:rPr>
        <w:t xml:space="preserve"> </w:t>
      </w:r>
      <w:commentRangeEnd w:id="40"/>
      <w:r w:rsidR="00DE4DBA">
        <w:rPr>
          <w:rStyle w:val="CommentReference"/>
        </w:rPr>
        <w:commentReference w:id="40"/>
      </w:r>
      <w:r w:rsidR="000B1E7D">
        <w:rPr>
          <w:rFonts w:cs="Times New Roman"/>
        </w:rPr>
        <w:t xml:space="preserve">of </w:t>
      </w:r>
      <w:r w:rsidR="00D71B00" w:rsidRPr="00FC5E5F">
        <w:rPr>
          <w:rFonts w:cs="Times New Roman"/>
          <w:i/>
        </w:rPr>
        <w:t>T</w:t>
      </w:r>
      <w:r w:rsidR="00D71B00">
        <w:rPr>
          <w:rFonts w:cs="Times New Roman"/>
          <w:i/>
        </w:rPr>
        <w:t>.</w:t>
      </w:r>
      <w:r w:rsidR="00D71B00" w:rsidRPr="00FC5E5F">
        <w:rPr>
          <w:rFonts w:cs="Times New Roman"/>
          <w:i/>
        </w:rPr>
        <w:t xml:space="preserve"> amphioxeia</w:t>
      </w:r>
      <w:r w:rsidR="000B1E7D">
        <w:rPr>
          <w:rFonts w:cs="Times New Roman"/>
        </w:rPr>
        <w:t xml:space="preserve"> </w:t>
      </w:r>
      <w:r w:rsidR="00D71B00">
        <w:rPr>
          <w:rFonts w:cs="Times New Roman"/>
        </w:rPr>
        <w:t xml:space="preserve">during the survey. </w:t>
      </w:r>
      <w:r w:rsidR="00D91022">
        <w:rPr>
          <w:rFonts w:cs="Times New Roman"/>
        </w:rPr>
        <w:t xml:space="preserve">The potential effect of nutrient availability on </w:t>
      </w:r>
      <w:r w:rsidR="00D91022" w:rsidRPr="00FC5E5F">
        <w:rPr>
          <w:rFonts w:cs="Times New Roman"/>
          <w:i/>
        </w:rPr>
        <w:t>T</w:t>
      </w:r>
      <w:r w:rsidR="00D91022">
        <w:rPr>
          <w:rFonts w:cs="Times New Roman"/>
          <w:i/>
        </w:rPr>
        <w:t>.</w:t>
      </w:r>
      <w:r w:rsidR="00D91022" w:rsidRPr="00FC5E5F">
        <w:rPr>
          <w:rFonts w:cs="Times New Roman"/>
          <w:i/>
        </w:rPr>
        <w:t xml:space="preserve"> amphioxeia</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A56CA7">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0B1E7D">
        <w:rPr>
          <w:rFonts w:cs="Times New Roman"/>
        </w:rPr>
        <w:t xml:space="preserve">photosynthetically active radiation (PAR) </w:t>
      </w:r>
      <w:r w:rsidR="00D91022">
        <w:rPr>
          <w:rFonts w:cs="Times New Roman"/>
        </w:rPr>
        <w:t xml:space="preserve"> and </w:t>
      </w:r>
      <w:r w:rsidR="00D91022" w:rsidRPr="00FC5E5F">
        <w:rPr>
          <w:rFonts w:cs="Times New Roman"/>
          <w:bCs/>
          <w:i/>
        </w:rPr>
        <w:t>T</w:t>
      </w:r>
      <w:r w:rsidR="00D91022">
        <w:rPr>
          <w:rFonts w:cs="Times New Roman"/>
          <w:bCs/>
          <w:i/>
        </w:rPr>
        <w:t>.</w:t>
      </w:r>
      <w:r w:rsidR="00D91022" w:rsidRPr="00FC5E5F">
        <w:rPr>
          <w:rFonts w:cs="Times New Roman"/>
          <w:bCs/>
          <w:i/>
        </w:rPr>
        <w:t xml:space="preserve"> </w:t>
      </w:r>
      <w:r w:rsidR="00D91022">
        <w:rPr>
          <w:rFonts w:cs="Times New Roman"/>
          <w:bCs/>
          <w:i/>
        </w:rPr>
        <w:t>amphio</w:t>
      </w:r>
      <w:r w:rsidR="00D91022" w:rsidRPr="00FC5E5F">
        <w:rPr>
          <w:rFonts w:cs="Times New Roman"/>
          <w:bCs/>
          <w:i/>
        </w:rPr>
        <w:t>x</w:t>
      </w:r>
      <w:r w:rsidR="00D91022">
        <w:rPr>
          <w:rFonts w:cs="Times New Roman"/>
          <w:bCs/>
          <w:i/>
        </w:rPr>
        <w:t>ei</w:t>
      </w:r>
      <w:r w:rsidR="00D91022" w:rsidRPr="00FC5E5F">
        <w:rPr>
          <w:rFonts w:cs="Times New Roman"/>
          <w:bCs/>
          <w:i/>
        </w:rPr>
        <w:t>a</w:t>
      </w:r>
      <w:r w:rsidR="00D91022">
        <w:rPr>
          <w:rFonts w:cs="Times New Roman"/>
        </w:rPr>
        <w:t xml:space="preserve"> division rates was observed during the survey (data not shown), which support</w:t>
      </w:r>
      <w:r w:rsidR="00537FB1">
        <w:rPr>
          <w:rFonts w:cs="Times New Roman"/>
        </w:rPr>
        <w:t>s</w:t>
      </w:r>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A56CA7">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3218A1">
      <w:pPr>
        <w:spacing w:line="480" w:lineRule="auto"/>
        <w:ind w:firstLine="288"/>
        <w:rPr>
          <w:rFonts w:cs="Times New Roman"/>
          <w:b/>
        </w:rPr>
      </w:pPr>
    </w:p>
    <w:p w14:paraId="524C16E4" w14:textId="461B7EA0" w:rsidR="008D5305" w:rsidRPr="0012451E" w:rsidRDefault="008D5305" w:rsidP="00537FB1">
      <w:pPr>
        <w:spacing w:line="480" w:lineRule="auto"/>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0F2FA3" w:rsidRPr="000F2FA3">
        <w:rPr>
          <w:rFonts w:cs="Times New Roman"/>
          <w:b/>
          <w:i/>
        </w:rPr>
        <w:t>M. major</w:t>
      </w:r>
      <w:r w:rsidRPr="000F2FA3">
        <w:rPr>
          <w:rFonts w:cs="Times New Roman"/>
          <w:i/>
        </w:rPr>
        <w:tab/>
      </w:r>
      <w:r w:rsidRPr="00FC5E5F">
        <w:rPr>
          <w:rFonts w:cs="Times New Roman"/>
        </w:rPr>
        <w:t xml:space="preserve"> </w:t>
      </w:r>
    </w:p>
    <w:p w14:paraId="202D7C6E" w14:textId="7F556503" w:rsidR="003C54C0" w:rsidRDefault="00746D5E" w:rsidP="00537FB1">
      <w:pPr>
        <w:widowControl/>
        <w:tabs>
          <w:tab w:val="clear" w:pos="709"/>
        </w:tabs>
        <w:suppressAutoHyphens w:val="0"/>
        <w:spacing w:line="480" w:lineRule="auto"/>
        <w:ind w:firstLine="720"/>
        <w:rPr>
          <w:rFonts w:eastAsia="Calibri" w:cs="Times New Roman"/>
        </w:rPr>
      </w:pPr>
      <w:r>
        <w:rPr>
          <w:rFonts w:eastAsia="Calibri" w:cs="Times New Roman"/>
        </w:rPr>
        <w:t>A</w:t>
      </w:r>
      <w:r w:rsidRPr="00FC5E5F">
        <w:rPr>
          <w:rFonts w:cs="Times New Roman"/>
        </w:rPr>
        <w:t xml:space="preserve">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during our survey were comparable to previous year estimates in the estuary, with abundances ranging from 0.1 to 1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eastAsia="Calibri" w:cs="Times New Roman"/>
        </w:rPr>
        <w:t xml:space="preserve"> </w:t>
      </w:r>
      <w:r>
        <w:rPr>
          <w:rFonts w:cs="Times New Roman"/>
        </w:rPr>
        <w:t>(</w:t>
      </w:r>
      <w:r w:rsidRPr="000B1E7D">
        <w:rPr>
          <w:rFonts w:cs="Times New Roman"/>
          <w:b/>
        </w:rPr>
        <w:t xml:space="preserve">Fig. </w:t>
      </w:r>
      <w:r>
        <w:rPr>
          <w:rFonts w:cs="Times New Roman"/>
          <w:b/>
        </w:rPr>
        <w:t>3</w:t>
      </w:r>
      <w:r>
        <w:rPr>
          <w:rFonts w:cs="Times New Roman"/>
        </w:rPr>
        <w:t xml:space="preserve">) </w:t>
      </w:r>
      <w:r>
        <w:rPr>
          <w:rFonts w:eastAsia="Calibri" w:cs="Times New Roman"/>
        </w:rPr>
        <w:fldChar w:fldCharType="begin"/>
      </w:r>
      <w:r>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Pr>
          <w:rFonts w:eastAsia="Calibri" w:cs="Times New Roman"/>
        </w:rPr>
        <w:fldChar w:fldCharType="separate"/>
      </w:r>
      <w:r>
        <w:rPr>
          <w:rFonts w:eastAsiaTheme="minorEastAsia" w:cs="Times New Roman"/>
          <w:color w:val="auto"/>
          <w:lang w:eastAsia="en-US" w:bidi="ar-SA"/>
        </w:rPr>
        <w:t>(Peterson et al. 2013)</w:t>
      </w:r>
      <w:r>
        <w:rPr>
          <w:rFonts w:eastAsia="Calibri" w:cs="Times New Roman"/>
        </w:rPr>
        <w:fldChar w:fldCharType="end"/>
      </w:r>
      <w:r>
        <w:rPr>
          <w:rFonts w:eastAsia="Calibri" w:cs="Times New Roman"/>
        </w:rPr>
        <w:t xml:space="preserve"> while a</w:t>
      </w:r>
      <w:r w:rsidR="00ED1E71">
        <w:rPr>
          <w:rFonts w:eastAsia="Calibri" w:cs="Times New Roman"/>
        </w:rPr>
        <w:t xml:space="preserve">bundances of </w:t>
      </w:r>
      <w:r w:rsidR="00ED1E71" w:rsidRPr="00F51FF4">
        <w:rPr>
          <w:rFonts w:cs="Times New Roman"/>
          <w:i/>
        </w:rPr>
        <w:t xml:space="preserve">M. </w:t>
      </w:r>
      <w:r w:rsidR="00ED1E71">
        <w:rPr>
          <w:rFonts w:cs="Times New Roman"/>
          <w:i/>
        </w:rPr>
        <w:t xml:space="preserve">major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w:t>
      </w:r>
      <w:r w:rsidR="000B1E7D">
        <w:rPr>
          <w:rFonts w:cs="Times New Roman"/>
        </w:rPr>
        <w:t>(</w:t>
      </w:r>
      <w:r w:rsidR="000B1E7D" w:rsidRPr="000B1E7D">
        <w:rPr>
          <w:rFonts w:cs="Times New Roman"/>
          <w:b/>
        </w:rPr>
        <w:t xml:space="preserve">Fig. </w:t>
      </w:r>
      <w:r w:rsidR="00C67DAC">
        <w:rPr>
          <w:rFonts w:cs="Times New Roman"/>
          <w:b/>
        </w:rPr>
        <w:t>3</w:t>
      </w:r>
      <w:r w:rsidR="000B1E7D">
        <w:rPr>
          <w:rFonts w:cs="Times New Roman"/>
        </w:rPr>
        <w:t xml:space="preserve">) </w:t>
      </w:r>
      <w:r w:rsidR="0098043F">
        <w:rPr>
          <w:rFonts w:cs="Times New Roman"/>
        </w:rPr>
        <w:t xml:space="preserve">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A56CA7">
        <w:rPr>
          <w:rFonts w:eastAsia="Calibri" w:cs="Times New Roman"/>
        </w:rPr>
        <w:instrText xml:space="preserve"> ADDIN PAPERS2_CITATIONS &lt;citation&gt;&lt;uuid&gt;6986AF2F-FEBE-422D-9908-5BF4D2FA4EFD&lt;/uuid&gt;&lt;priority&gt;30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Pr>
          <w:rFonts w:eastAsia="Calibri" w:cs="Times New Roman"/>
        </w:rPr>
        <w:t xml:space="preserve">. </w:t>
      </w:r>
      <w:r w:rsidR="00C27D7F">
        <w:rPr>
          <w:rFonts w:eastAsia="Calibri" w:cs="Times New Roman"/>
        </w:rPr>
        <w:t>High c</w:t>
      </w:r>
      <w:r w:rsidR="001905FB">
        <w:rPr>
          <w:rFonts w:eastAsia="Calibri" w:cs="Times New Roman"/>
        </w:rPr>
        <w:t xml:space="preserve">hlorophyll </w:t>
      </w:r>
      <w:r w:rsidR="001905FB" w:rsidRPr="001905FB">
        <w:rPr>
          <w:rFonts w:eastAsia="Calibri" w:cs="Times New Roman"/>
          <w:i/>
        </w:rPr>
        <w:t>a</w:t>
      </w:r>
      <w:r w:rsidR="001905FB">
        <w:rPr>
          <w:rFonts w:eastAsia="Calibri" w:cs="Times New Roman"/>
        </w:rPr>
        <w:t xml:space="preserve"> concentrations </w:t>
      </w:r>
      <w:r w:rsidR="002459C5">
        <w:rPr>
          <w:rFonts w:eastAsia="Calibri" w:cs="Times New Roman"/>
        </w:rPr>
        <w:t xml:space="preserve">in fall </w:t>
      </w:r>
      <w:r w:rsidR="00C27D7F">
        <w:rPr>
          <w:rFonts w:eastAsia="Calibri" w:cs="Times New Roman"/>
        </w:rPr>
        <w:t>(&gt; 2 µg L</w:t>
      </w:r>
      <w:r w:rsidR="00C27D7F" w:rsidRPr="00C27D7F">
        <w:rPr>
          <w:rFonts w:eastAsia="Calibri" w:cs="Times New Roman"/>
          <w:vertAlign w:val="superscript"/>
        </w:rPr>
        <w:t>-1</w:t>
      </w:r>
      <w:r w:rsidR="00C27D7F">
        <w:rPr>
          <w:rFonts w:eastAsia="Calibri" w:cs="Times New Roman"/>
        </w:rPr>
        <w:t>)</w:t>
      </w:r>
      <w:r w:rsidR="002459C5">
        <w:rPr>
          <w:rFonts w:eastAsia="Calibri" w:cs="Times New Roman"/>
        </w:rPr>
        <w:t>, such as those</w:t>
      </w:r>
      <w:r w:rsidR="00C27D7F">
        <w:rPr>
          <w:rFonts w:eastAsia="Calibri" w:cs="Times New Roman"/>
        </w:rPr>
        <w:t xml:space="preserve"> </w:t>
      </w:r>
      <w:r w:rsidR="001905FB">
        <w:rPr>
          <w:rFonts w:eastAsia="Calibri" w:cs="Times New Roman"/>
        </w:rPr>
        <w:t xml:space="preserve">observed </w:t>
      </w:r>
      <w:r w:rsidR="003C54C0">
        <w:rPr>
          <w:rFonts w:eastAsia="Calibri" w:cs="Times New Roman"/>
        </w:rPr>
        <w:t>before the start of the survey</w:t>
      </w:r>
      <w:r w:rsidR="00537FB1">
        <w:rPr>
          <w:rFonts w:eastAsia="Calibri" w:cs="Times New Roman"/>
        </w:rPr>
        <w:t xml:space="preserve"> (</w:t>
      </w:r>
      <w:r w:rsidR="00537FB1" w:rsidRPr="00537FB1">
        <w:rPr>
          <w:rFonts w:eastAsia="Calibri" w:cs="Times New Roman"/>
          <w:b/>
        </w:rPr>
        <w:t>Fig. 1</w:t>
      </w:r>
      <w:r w:rsidR="00537FB1">
        <w:rPr>
          <w:rFonts w:eastAsia="Calibri" w:cs="Times New Roman"/>
        </w:rPr>
        <w:t>)</w:t>
      </w:r>
      <w:r w:rsidR="002459C5">
        <w:rPr>
          <w:rFonts w:eastAsia="Calibri" w:cs="Times New Roman"/>
        </w:rPr>
        <w:t>,</w:t>
      </w:r>
      <w:r w:rsidR="001905FB">
        <w:rPr>
          <w:rFonts w:eastAsia="Calibri" w:cs="Times New Roman"/>
        </w:rPr>
        <w:t xml:space="preserve"> are associated with </w:t>
      </w:r>
      <w:r w:rsidR="00C27D7F" w:rsidRPr="00C27D7F">
        <w:rPr>
          <w:rFonts w:eastAsia="Calibri" w:cs="Times New Roman"/>
          <w:i/>
        </w:rPr>
        <w:t xml:space="preserve">M. </w:t>
      </w:r>
      <w:r w:rsidR="00C27D7F">
        <w:rPr>
          <w:rFonts w:eastAsia="Calibri" w:cs="Times New Roman"/>
          <w:i/>
        </w:rPr>
        <w:t>major</w:t>
      </w:r>
      <w:r w:rsidR="00C95D59">
        <w:rPr>
          <w:rFonts w:eastAsia="Calibri" w:cs="Times New Roman"/>
          <w:i/>
        </w:rPr>
        <w:t xml:space="preserve"> </w:t>
      </w:r>
      <w:r w:rsidR="00C95D59" w:rsidRPr="00C95D59">
        <w:rPr>
          <w:rFonts w:eastAsia="Calibri" w:cs="Times New Roman"/>
        </w:rPr>
        <w:t>blooms</w:t>
      </w:r>
      <w:r w:rsidR="001905FB" w:rsidRPr="00C95D59">
        <w:rPr>
          <w:rFonts w:eastAsia="Calibri" w:cs="Times New Roman"/>
        </w:rPr>
        <w:t xml:space="preserve"> </w:t>
      </w:r>
      <w:r w:rsidR="001905FB">
        <w:rPr>
          <w:rFonts w:eastAsia="Calibri" w:cs="Times New Roman"/>
        </w:rPr>
        <w:t xml:space="preserve">in the Columbia River estuary (Herfort et al. 2012). The sharp decline </w:t>
      </w:r>
      <w:r>
        <w:rPr>
          <w:rFonts w:eastAsia="Calibri" w:cs="Times New Roman"/>
        </w:rPr>
        <w:t>and subsequent low</w:t>
      </w:r>
      <w:r w:rsidR="001905FB">
        <w:rPr>
          <w:rFonts w:eastAsia="Calibri" w:cs="Times New Roman"/>
        </w:rPr>
        <w:t xml:space="preserve"> chlorophyll </w:t>
      </w:r>
      <w:r w:rsidR="001905FB" w:rsidRPr="001905FB">
        <w:rPr>
          <w:rFonts w:eastAsia="Calibri" w:cs="Times New Roman"/>
          <w:i/>
        </w:rPr>
        <w:t>a</w:t>
      </w:r>
      <w:r w:rsidR="001905FB">
        <w:rPr>
          <w:rFonts w:eastAsia="Calibri" w:cs="Times New Roman"/>
        </w:rPr>
        <w:t xml:space="preserve"> concentrations </w:t>
      </w:r>
      <w:r>
        <w:rPr>
          <w:rFonts w:eastAsia="Calibri" w:cs="Times New Roman"/>
        </w:rPr>
        <w:t>s</w:t>
      </w:r>
      <w:r w:rsidR="003C54C0">
        <w:rPr>
          <w:rFonts w:eastAsia="Calibri" w:cs="Times New Roman"/>
        </w:rPr>
        <w:t>uggest</w:t>
      </w:r>
      <w:r w:rsidR="00C27D7F">
        <w:rPr>
          <w:rFonts w:eastAsia="Calibri" w:cs="Times New Roman"/>
        </w:rPr>
        <w:t>s</w:t>
      </w:r>
      <w:r w:rsidR="003C54C0">
        <w:rPr>
          <w:rFonts w:eastAsia="Calibri" w:cs="Times New Roman"/>
        </w:rPr>
        <w:t xml:space="preserve"> that the survey took place during the decline of </w:t>
      </w:r>
      <w:r w:rsidR="00C95D59" w:rsidRPr="00C27D7F">
        <w:rPr>
          <w:rFonts w:eastAsia="Calibri" w:cs="Times New Roman"/>
          <w:i/>
        </w:rPr>
        <w:t xml:space="preserve">M. </w:t>
      </w:r>
      <w:r w:rsidR="00C95D59">
        <w:rPr>
          <w:rFonts w:eastAsia="Calibri" w:cs="Times New Roman"/>
          <w:i/>
        </w:rPr>
        <w:t xml:space="preserve">major </w:t>
      </w:r>
      <w:r w:rsidR="003C54C0">
        <w:rPr>
          <w:rFonts w:eastAsia="Calibri" w:cs="Times New Roman"/>
        </w:rPr>
        <w:t>blooms.</w:t>
      </w:r>
    </w:p>
    <w:p w14:paraId="5FAF5419" w14:textId="46D8FB9E" w:rsidR="00D61688" w:rsidRDefault="00C27D7F" w:rsidP="00AB7DD9">
      <w:pPr>
        <w:widowControl/>
        <w:tabs>
          <w:tab w:val="clear" w:pos="709"/>
        </w:tabs>
        <w:suppressAutoHyphens w:val="0"/>
        <w:spacing w:line="480" w:lineRule="auto"/>
        <w:ind w:firstLine="720"/>
        <w:rPr>
          <w:rFonts w:cs="Times New Roman"/>
        </w:rPr>
      </w:pPr>
      <w:r>
        <w:rPr>
          <w:rFonts w:eastAsia="Calibri" w:cs="Times New Roman"/>
        </w:rPr>
        <w:t xml:space="preserve">The reason for the decline in </w:t>
      </w:r>
      <w:r w:rsidRPr="00C27D7F">
        <w:rPr>
          <w:rFonts w:eastAsia="Calibri" w:cs="Times New Roman"/>
          <w:i/>
        </w:rPr>
        <w:t>M. major</w:t>
      </w:r>
      <w:r>
        <w:rPr>
          <w:rFonts w:eastAsia="Calibri" w:cs="Times New Roman"/>
        </w:rPr>
        <w:t xml:space="preserve"> abundance remains unclear. </w:t>
      </w:r>
      <w:r w:rsidR="000A6D6E">
        <w:rPr>
          <w:rFonts w:eastAsia="Calibri" w:cs="Times New Roman"/>
        </w:rPr>
        <w:t xml:space="preserve">The abundances of </w:t>
      </w:r>
      <w:r w:rsidR="000A6D6E" w:rsidRPr="00FC5E5F">
        <w:rPr>
          <w:rFonts w:cs="Times New Roman"/>
          <w:i/>
        </w:rPr>
        <w:t>Teleaulax</w:t>
      </w:r>
      <w:r w:rsidR="000A6D6E">
        <w:rPr>
          <w:rFonts w:cs="Times New Roman"/>
          <w:bCs/>
          <w:i/>
        </w:rPr>
        <w:t>-</w:t>
      </w:r>
      <w:r w:rsidR="000A6D6E">
        <w:rPr>
          <w:rFonts w:cs="Times New Roman"/>
          <w:bCs/>
        </w:rPr>
        <w:t>like cryptophytes</w:t>
      </w:r>
      <w:r w:rsidR="000A6D6E">
        <w:rPr>
          <w:rFonts w:cs="Times New Roman"/>
        </w:rPr>
        <w:t xml:space="preserve"> were very </w:t>
      </w:r>
      <w:r w:rsidR="00622416">
        <w:rPr>
          <w:rFonts w:cs="Times New Roman"/>
        </w:rPr>
        <w:t>similar</w:t>
      </w:r>
      <w:r w:rsidR="000A6D6E">
        <w:rPr>
          <w:rFonts w:cs="Times New Roman"/>
        </w:rPr>
        <w:t xml:space="preserve"> to those of </w:t>
      </w:r>
      <w:r w:rsidR="000A6D6E" w:rsidRPr="00F51FF4">
        <w:rPr>
          <w:rFonts w:cs="Times New Roman"/>
          <w:i/>
        </w:rPr>
        <w:t xml:space="preserve">M. </w:t>
      </w:r>
      <w:r w:rsidR="000A6D6E">
        <w:rPr>
          <w:rFonts w:cs="Times New Roman"/>
          <w:i/>
        </w:rPr>
        <w:t xml:space="preserve">major </w:t>
      </w:r>
      <w:r w:rsidR="000A6D6E">
        <w:rPr>
          <w:rFonts w:cs="Times New Roman"/>
        </w:rPr>
        <w:t>during the surve</w:t>
      </w:r>
      <w:r w:rsidR="000A6D6E" w:rsidRPr="000A6D6E">
        <w:rPr>
          <w:rFonts w:cs="Times New Roman"/>
        </w:rPr>
        <w:t>y</w:t>
      </w:r>
      <w:r w:rsidR="00622416">
        <w:rPr>
          <w:rFonts w:cs="Times New Roman"/>
        </w:rPr>
        <w:t xml:space="preserve">, except at the peak of </w:t>
      </w:r>
      <w:r w:rsidR="00622416" w:rsidRPr="00622416">
        <w:rPr>
          <w:rFonts w:cs="Times New Roman"/>
          <w:i/>
        </w:rPr>
        <w:t>M. major</w:t>
      </w:r>
      <w:r w:rsidR="00622416">
        <w:rPr>
          <w:rFonts w:cs="Times New Roman"/>
        </w:rPr>
        <w:t xml:space="preserve"> abundance where low abundance</w:t>
      </w:r>
      <w:ins w:id="41" w:author="Author">
        <w:r w:rsidR="00056A49">
          <w:rPr>
            <w:rFonts w:cs="Times New Roman"/>
          </w:rPr>
          <w:t>s</w:t>
        </w:r>
      </w:ins>
      <w:r w:rsidR="00622416">
        <w:rPr>
          <w:rFonts w:cs="Times New Roman"/>
        </w:rPr>
        <w:t xml:space="preserve"> of </w:t>
      </w:r>
      <w:r w:rsidR="00622416" w:rsidRPr="00FC5E5F">
        <w:rPr>
          <w:rFonts w:cs="Times New Roman"/>
          <w:i/>
        </w:rPr>
        <w:t>Teleaulax</w:t>
      </w:r>
      <w:r w:rsidR="00622416">
        <w:rPr>
          <w:rFonts w:cs="Times New Roman"/>
          <w:bCs/>
          <w:i/>
        </w:rPr>
        <w:t>-</w:t>
      </w:r>
      <w:r w:rsidR="00622416">
        <w:rPr>
          <w:rFonts w:cs="Times New Roman"/>
          <w:bCs/>
        </w:rPr>
        <w:t>like cryptophytes were observed (</w:t>
      </w:r>
      <w:r w:rsidR="00622416" w:rsidRPr="00622416">
        <w:rPr>
          <w:rFonts w:cs="Times New Roman"/>
          <w:b/>
          <w:bCs/>
        </w:rPr>
        <w:t>Fig. 4</w:t>
      </w:r>
      <w:r w:rsidR="00622416">
        <w:rPr>
          <w:rFonts w:cs="Times New Roman"/>
          <w:bCs/>
        </w:rPr>
        <w:t xml:space="preserve">), suggesting that </w:t>
      </w:r>
      <w:r w:rsidR="00622416" w:rsidRPr="00622416">
        <w:rPr>
          <w:rFonts w:cs="Times New Roman"/>
          <w:i/>
        </w:rPr>
        <w:t>M. major</w:t>
      </w:r>
      <w:r w:rsidR="00622416">
        <w:rPr>
          <w:rFonts w:cs="Times New Roman"/>
          <w:i/>
        </w:rPr>
        <w:t xml:space="preserve"> </w:t>
      </w:r>
      <w:r w:rsidR="00622416">
        <w:rPr>
          <w:rFonts w:cs="Times New Roman"/>
        </w:rPr>
        <w:t>exert a strong impact on cryptophyte prey populations</w:t>
      </w:r>
      <w:r w:rsidR="00622416">
        <w:rPr>
          <w:rFonts w:cs="Times New Roman"/>
          <w:bCs/>
        </w:rPr>
        <w:t>.</w:t>
      </w:r>
      <w:r w:rsidR="00622416">
        <w:rPr>
          <w:rFonts w:cs="Times New Roman"/>
          <w:i/>
        </w:rPr>
        <w:t xml:space="preserve"> </w:t>
      </w:r>
      <w:r w:rsidR="003C54C0">
        <w:rPr>
          <w:rFonts w:eastAsia="Calibri" w:cs="Times New Roman"/>
        </w:rPr>
        <w:t>T</w:t>
      </w:r>
      <w:r w:rsidR="0098043F">
        <w:rPr>
          <w:rFonts w:eastAsia="Calibri" w:cs="Times New Roman"/>
        </w:rPr>
        <w:t xml:space="preserve">he 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98043F" w:rsidRPr="00F51FF4">
        <w:rPr>
          <w:rFonts w:cs="Times New Roman"/>
          <w:i/>
        </w:rPr>
        <w:t xml:space="preserve">M. </w:t>
      </w:r>
      <w:r w:rsidR="0098043F">
        <w:rPr>
          <w:rFonts w:cs="Times New Roman"/>
          <w:i/>
        </w:rPr>
        <w:t xml:space="preserve">major </w:t>
      </w:r>
      <w:r w:rsidR="0098043F">
        <w:rPr>
          <w:rFonts w:cs="Times New Roman"/>
        </w:rPr>
        <w:t xml:space="preserve">abundances </w:t>
      </w:r>
      <w:del w:id="42" w:author="Author">
        <w:r w:rsidR="0098043F" w:rsidDel="00056A49">
          <w:rPr>
            <w:rFonts w:cs="Times New Roman"/>
          </w:rPr>
          <w:delText>suggest</w:delText>
        </w:r>
        <w:r w:rsidR="003C54C0" w:rsidDel="00056A49">
          <w:rPr>
            <w:rFonts w:cs="Times New Roman"/>
          </w:rPr>
          <w:delText>s</w:delText>
        </w:r>
        <w:r w:rsidR="0098043F" w:rsidDel="00056A49">
          <w:rPr>
            <w:rFonts w:cs="Times New Roman"/>
          </w:rPr>
          <w:delText xml:space="preserve"> </w:delText>
        </w:r>
      </w:del>
      <w:ins w:id="43" w:author="Author">
        <w:r w:rsidR="00056A49">
          <w:rPr>
            <w:rFonts w:cs="Times New Roman"/>
          </w:rPr>
          <w:t xml:space="preserve">implies </w:t>
        </w:r>
      </w:ins>
      <w:r w:rsidR="0098043F">
        <w:rPr>
          <w:rFonts w:cs="Times New Roman"/>
        </w:rPr>
        <w:t xml:space="preserve">a </w:t>
      </w:r>
      <w:r w:rsidR="006A7E3D">
        <w:rPr>
          <w:rFonts w:cs="Times New Roman"/>
        </w:rPr>
        <w:t>tightly-</w:t>
      </w:r>
      <w:r w:rsidR="008C5550">
        <w:rPr>
          <w:rFonts w:cs="Times New Roman"/>
        </w:rPr>
        <w:t>coupled predator-prey relationship</w:t>
      </w:r>
      <w:r w:rsidR="0098043F">
        <w:rPr>
          <w:rFonts w:cs="Times New Roman"/>
        </w:rPr>
        <w:t>.</w:t>
      </w:r>
      <w:r w:rsidR="0098043F">
        <w:rPr>
          <w:rFonts w:eastAsia="Calibri" w:cs="Times New Roman"/>
        </w:rPr>
        <w:t xml:space="preserve"> </w:t>
      </w:r>
      <w:r w:rsidR="000A6D6E">
        <w:rPr>
          <w:rFonts w:eastAsia="Calibri" w:cs="Times New Roman"/>
        </w:rPr>
        <w:t>A</w:t>
      </w:r>
      <w:r w:rsidR="008D5305">
        <w:rPr>
          <w:rFonts w:cs="Times New Roman"/>
        </w:rPr>
        <w:t xml:space="preserve">ssuming </w:t>
      </w:r>
      <w:r w:rsidR="00317CD4">
        <w:rPr>
          <w:rFonts w:eastAsia="Calibri" w:cs="Times New Roman"/>
        </w:rPr>
        <w:t>a</w:t>
      </w:r>
      <w:r w:rsidR="00D61688">
        <w:rPr>
          <w:rFonts w:eastAsia="Calibri" w:cs="Times New Roman"/>
        </w:rPr>
        <w:t>n</w:t>
      </w:r>
      <w:r w:rsidR="0073136D">
        <w:rPr>
          <w:rFonts w:eastAsia="Calibri" w:cs="Times New Roman"/>
        </w:rPr>
        <w:t xml:space="preserve"> </w:t>
      </w:r>
      <w:r w:rsidR="00E67049">
        <w:rPr>
          <w:rFonts w:cs="Times New Roman"/>
        </w:rPr>
        <w:t>ingestion rate</w:t>
      </w:r>
      <w:r w:rsidR="00E67049" w:rsidRPr="00FC5E5F">
        <w:rPr>
          <w:rFonts w:cs="Times New Roman"/>
        </w:rPr>
        <w:t xml:space="preserve"> </w:t>
      </w:r>
      <w:r w:rsidR="0073136D">
        <w:rPr>
          <w:rFonts w:eastAsia="Calibri" w:cs="Times New Roman"/>
        </w:rPr>
        <w:t xml:space="preserve">of </w:t>
      </w:r>
      <w:r w:rsidR="0050750D">
        <w:rPr>
          <w:rFonts w:eastAsia="Calibri" w:cs="Times New Roman"/>
        </w:rPr>
        <w:t>~</w:t>
      </w:r>
      <w:r w:rsidR="00317CD4">
        <w:rPr>
          <w:rFonts w:eastAsia="Calibri" w:cs="Times New Roman"/>
        </w:rPr>
        <w:t xml:space="preserve"> 1</w:t>
      </w:r>
      <w:r w:rsidR="0073136D">
        <w:rPr>
          <w:rFonts w:eastAsia="Calibri" w:cs="Times New Roman"/>
        </w:rPr>
        <w:t xml:space="preserve">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lastRenderedPageBreak/>
        <w:fldChar w:fldCharType="begin"/>
      </w:r>
      <w:r w:rsidR="00A56CA7">
        <w:rPr>
          <w:rFonts w:eastAsia="Calibri" w:cs="Times New Roman"/>
        </w:rPr>
        <w:instrText xml:space="preserve"> ADDIN PAPERS2_CITATIONS &lt;citation&gt;&lt;uuid&gt;AA854990-14F7-4489-84FA-AADA83283E92&lt;/uuid&gt;&lt;priority&gt;32&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 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w:t>
      </w:r>
      <w:r w:rsidR="000A6D6E">
        <w:rPr>
          <w:rFonts w:eastAsia="Calibri" w:cs="Times New Roman"/>
        </w:rPr>
        <w:t xml:space="preserve"> our</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537FB1">
        <w:rPr>
          <w:rFonts w:eastAsia="Calibri" w:cs="Times New Roman"/>
        </w:rPr>
        <w:t>suggest</w:t>
      </w:r>
      <w:r w:rsidR="00B31A0A">
        <w:rPr>
          <w:rFonts w:eastAsia="Calibri" w:cs="Times New Roman"/>
        </w:rPr>
        <w:t xml:space="preserve"> </w:t>
      </w:r>
      <w:r w:rsidR="008D5305">
        <w:rPr>
          <w:rFonts w:eastAsia="Calibri" w:cs="Times New Roman"/>
        </w:rPr>
        <w:t xml:space="preserve">that abundances of 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sidR="008D5305">
        <w:rPr>
          <w:rFonts w:cs="Times New Roman"/>
          <w:iCs/>
        </w:rPr>
        <w:t xml:space="preserve"> </w:t>
      </w:r>
      <w:r w:rsidR="00922D6A">
        <w:rPr>
          <w:rFonts w:cs="Times New Roman"/>
          <w:iCs/>
        </w:rPr>
        <w:t xml:space="preserve">during the survey </w:t>
      </w:r>
      <w:r w:rsidR="008D5305">
        <w:rPr>
          <w:rFonts w:cs="Times New Roman"/>
          <w:iCs/>
        </w:rPr>
        <w:t xml:space="preserve">were </w:t>
      </w:r>
      <w:r w:rsidR="000254AD">
        <w:rPr>
          <w:rFonts w:cs="Times New Roman"/>
          <w:iCs/>
        </w:rPr>
        <w:t xml:space="preserve">too low to sustain </w:t>
      </w:r>
      <w:r w:rsidR="000F2FA3">
        <w:rPr>
          <w:rFonts w:cs="Times New Roman"/>
          <w:iCs/>
        </w:rPr>
        <w:t xml:space="preserve">the growth of </w:t>
      </w:r>
      <w:r w:rsidR="008D5305" w:rsidRPr="00F51FF4">
        <w:rPr>
          <w:rFonts w:cs="Times New Roman"/>
          <w:i/>
        </w:rPr>
        <w:t>M</w:t>
      </w:r>
      <w:r w:rsidR="008D5305">
        <w:rPr>
          <w:rFonts w:cs="Times New Roman"/>
          <w:i/>
        </w:rPr>
        <w:t>. major</w:t>
      </w:r>
      <w:r w:rsidR="00CE5585">
        <w:rPr>
          <w:rFonts w:cs="Times New Roman"/>
        </w:rPr>
        <w:t xml:space="preserve">, </w:t>
      </w:r>
      <w:commentRangeStart w:id="44"/>
      <w:ins w:id="45" w:author="Author">
        <w:r w:rsidR="00056A49">
          <w:rPr>
            <w:rFonts w:cs="Times New Roman"/>
          </w:rPr>
          <w:t xml:space="preserve">possibly </w:t>
        </w:r>
      </w:ins>
      <w:r w:rsidR="00CE5585">
        <w:rPr>
          <w:rFonts w:cs="Times New Roman"/>
        </w:rPr>
        <w:t>leading to the decline of the red water blooms</w:t>
      </w:r>
      <w:r w:rsidR="00D61688">
        <w:rPr>
          <w:rFonts w:cs="Times New Roman"/>
          <w:i/>
        </w:rPr>
        <w:t>.</w:t>
      </w:r>
      <w:commentRangeEnd w:id="44"/>
      <w:r w:rsidR="00B84008">
        <w:rPr>
          <w:rStyle w:val="CommentReference"/>
        </w:rPr>
        <w:commentReference w:id="44"/>
      </w:r>
      <w:r w:rsidR="00D61688">
        <w:rPr>
          <w:rFonts w:cs="Times New Roman"/>
          <w:i/>
        </w:rPr>
        <w:t xml:space="preserve"> </w:t>
      </w:r>
      <w:r w:rsidR="00D61688">
        <w:rPr>
          <w:rFonts w:cs="Times New Roman"/>
        </w:rPr>
        <w:t xml:space="preserve">The </w:t>
      </w:r>
      <w:r w:rsidR="00470709">
        <w:rPr>
          <w:rFonts w:cs="Times New Roman"/>
        </w:rPr>
        <w:t xml:space="preserve">hypothetical </w:t>
      </w:r>
      <w:r w:rsidR="00D61688">
        <w:rPr>
          <w:rFonts w:cs="Times New Roman"/>
        </w:rPr>
        <w:t xml:space="preserve">growth limitation of </w:t>
      </w:r>
      <w:r w:rsidR="00D61688" w:rsidRPr="00D61688">
        <w:rPr>
          <w:rFonts w:cs="Times New Roman"/>
          <w:i/>
        </w:rPr>
        <w:t>M. major</w:t>
      </w:r>
      <w:r w:rsidR="00D61688">
        <w:rPr>
          <w:rFonts w:cs="Times New Roman"/>
        </w:rPr>
        <w:t xml:space="preserve"> by cryptophyte prey availability </w:t>
      </w:r>
      <w:r w:rsidR="00CE5585">
        <w:rPr>
          <w:rFonts w:cs="Times New Roman"/>
        </w:rPr>
        <w:t xml:space="preserve">may be even stronger considering that </w:t>
      </w:r>
      <w:r w:rsidR="00CE5585" w:rsidRPr="00C27D7F">
        <w:rPr>
          <w:rFonts w:eastAsia="Calibri" w:cs="Times New Roman"/>
          <w:i/>
        </w:rPr>
        <w:t xml:space="preserve">M. </w:t>
      </w:r>
      <w:r w:rsidR="00CE5585">
        <w:rPr>
          <w:rFonts w:eastAsia="Calibri" w:cs="Times New Roman"/>
          <w:i/>
        </w:rPr>
        <w:t xml:space="preserve">major </w:t>
      </w:r>
      <w:r w:rsidR="00CE5585">
        <w:rPr>
          <w:rFonts w:eastAsia="Calibri" w:cs="Times New Roman"/>
        </w:rPr>
        <w:t>may c</w:t>
      </w:r>
      <w:r w:rsidR="00CE5585" w:rsidRPr="00CE5585">
        <w:rPr>
          <w:rFonts w:eastAsia="Calibri" w:cs="Times New Roman"/>
        </w:rPr>
        <w:t xml:space="preserve">ompete </w:t>
      </w:r>
      <w:r w:rsidR="00470709">
        <w:rPr>
          <w:rFonts w:eastAsia="Calibri" w:cs="Times New Roman"/>
        </w:rPr>
        <w:t xml:space="preserve">for cryptophytes </w:t>
      </w:r>
      <w:r w:rsidR="00CE5585">
        <w:rPr>
          <w:rFonts w:eastAsia="Calibri" w:cs="Times New Roman"/>
        </w:rPr>
        <w:t>against oth</w:t>
      </w:r>
      <w:bookmarkStart w:id="46" w:name="_GoBack"/>
      <w:bookmarkEnd w:id="46"/>
      <w:r w:rsidR="00CE5585">
        <w:rPr>
          <w:rFonts w:eastAsia="Calibri" w:cs="Times New Roman"/>
        </w:rPr>
        <w:t>er predators</w:t>
      </w:r>
      <w:r w:rsidR="00080649">
        <w:rPr>
          <w:rFonts w:eastAsia="Calibri" w:cs="Times New Roman"/>
        </w:rPr>
        <w:t xml:space="preserve"> </w:t>
      </w:r>
      <w:r w:rsidR="00080649">
        <w:rPr>
          <w:rFonts w:cs="Times New Roman"/>
        </w:rPr>
        <w:t>in the estuary</w:t>
      </w:r>
      <w:r w:rsidR="00CE5585">
        <w:rPr>
          <w:rFonts w:eastAsia="Calibri" w:cs="Times New Roman"/>
        </w:rPr>
        <w:t xml:space="preserve">, </w:t>
      </w:r>
      <w:del w:id="47" w:author="Author">
        <w:r w:rsidR="00CE5585" w:rsidDel="00056A49">
          <w:rPr>
            <w:rFonts w:eastAsia="Calibri" w:cs="Times New Roman"/>
          </w:rPr>
          <w:delText xml:space="preserve">like </w:delText>
        </w:r>
      </w:del>
      <w:ins w:id="48" w:author="Author">
        <w:r w:rsidR="00056A49">
          <w:rPr>
            <w:rFonts w:eastAsia="Calibri" w:cs="Times New Roman"/>
          </w:rPr>
          <w:t xml:space="preserve">such as </w:t>
        </w:r>
      </w:ins>
      <w:r w:rsidR="00CE5585">
        <w:rPr>
          <w:rFonts w:eastAsia="Calibri" w:cs="Times New Roman"/>
        </w:rPr>
        <w:t xml:space="preserve">dinoflagellates </w:t>
      </w:r>
      <w:r w:rsidR="003C2B37">
        <w:rPr>
          <w:rFonts w:eastAsia="Calibri" w:cs="Times New Roman"/>
        </w:rPr>
        <w:t>(</w:t>
      </w:r>
      <w:r w:rsidR="003C2B37">
        <w:rPr>
          <w:rFonts w:eastAsiaTheme="minorEastAsia" w:cs="Times New Roman"/>
          <w:color w:val="auto"/>
          <w:lang w:eastAsia="en-US" w:bidi="ar-SA"/>
        </w:rPr>
        <w:t>Yih et al. 2004 and references therein</w:t>
      </w:r>
      <w:r w:rsidR="003C2B37">
        <w:rPr>
          <w:rFonts w:eastAsia="Calibri" w:cs="Times New Roman"/>
        </w:rPr>
        <w:t>)</w:t>
      </w:r>
      <w:r>
        <w:rPr>
          <w:rFonts w:cs="Times New Roman"/>
        </w:rPr>
        <w:t>.</w:t>
      </w:r>
      <w:r w:rsidR="000254AD">
        <w:rPr>
          <w:rFonts w:cs="Times New Roman"/>
        </w:rPr>
        <w:t xml:space="preserve"> </w:t>
      </w:r>
    </w:p>
    <w:p w14:paraId="4D6CF8A0" w14:textId="196DF59E" w:rsidR="008D2FE4" w:rsidRDefault="0086149A" w:rsidP="00080649">
      <w:pPr>
        <w:widowControl/>
        <w:tabs>
          <w:tab w:val="clear" w:pos="709"/>
        </w:tabs>
        <w:suppressAutoHyphens w:val="0"/>
        <w:spacing w:line="480" w:lineRule="auto"/>
        <w:ind w:firstLine="720"/>
        <w:rPr>
          <w:ins w:id="49" w:author="Author"/>
          <w:rFonts w:cs="Times New Roman"/>
        </w:rPr>
      </w:pPr>
      <w:ins w:id="50" w:author="Author">
        <w:r>
          <w:rPr>
            <w:rFonts w:cs="Times New Roman"/>
          </w:rPr>
          <w:t>Despite evidence that this study took place during the decline of the red water bloom</w:t>
        </w:r>
        <w:r w:rsidR="00EA6A02">
          <w:rPr>
            <w:rFonts w:cs="Times New Roman"/>
          </w:rPr>
          <w:t>s</w:t>
        </w:r>
        <w:r>
          <w:rPr>
            <w:rFonts w:cs="Times New Roman"/>
          </w:rPr>
          <w:t xml:space="preserve">, a significant population of </w:t>
        </w:r>
        <w:r w:rsidRPr="00EA6A02">
          <w:rPr>
            <w:rFonts w:cs="Times New Roman"/>
            <w:i/>
          </w:rPr>
          <w:t>M. major</w:t>
        </w:r>
        <w:r>
          <w:rPr>
            <w:rFonts w:cs="Times New Roman"/>
          </w:rPr>
          <w:t xml:space="preserve"> was </w:t>
        </w:r>
        <w:r w:rsidR="00EA6A02">
          <w:rPr>
            <w:rFonts w:cs="Times New Roman"/>
          </w:rPr>
          <w:t xml:space="preserve">still able to be sustained. </w:t>
        </w:r>
      </w:ins>
      <w:r w:rsidR="00537FB1">
        <w:rPr>
          <w:rFonts w:cs="Times New Roman"/>
        </w:rPr>
        <w:t>A few</w:t>
      </w:r>
      <w:r w:rsidR="00922D6A">
        <w:rPr>
          <w:rFonts w:cs="Times New Roman"/>
        </w:rPr>
        <w:t xml:space="preserve"> </w:t>
      </w:r>
      <w:r w:rsidR="00290CCD">
        <w:rPr>
          <w:rFonts w:cs="Times New Roman"/>
        </w:rPr>
        <w:t xml:space="preserve">different </w:t>
      </w:r>
      <w:r w:rsidR="00922D6A">
        <w:rPr>
          <w:rFonts w:cs="Times New Roman"/>
        </w:rPr>
        <w:t xml:space="preserve">possible </w:t>
      </w:r>
      <w:r w:rsidR="00290CCD">
        <w:rPr>
          <w:rFonts w:cs="Times New Roman"/>
        </w:rPr>
        <w:t xml:space="preserve">phenomena could </w:t>
      </w:r>
      <w:r w:rsidR="00922D6A">
        <w:rPr>
          <w:rFonts w:cs="Times New Roman"/>
        </w:rPr>
        <w:t>enable</w:t>
      </w:r>
      <w:r w:rsidR="00290CCD">
        <w:rPr>
          <w:rFonts w:cs="Times New Roman"/>
        </w:rPr>
        <w:t xml:space="preserve"> </w:t>
      </w:r>
      <w:r w:rsidR="00290CCD" w:rsidRPr="00290CCD">
        <w:rPr>
          <w:rFonts w:cs="Times New Roman"/>
          <w:i/>
        </w:rPr>
        <w:t>M. major</w:t>
      </w:r>
      <w:ins w:id="51" w:author="Author">
        <w:r w:rsidR="00DE4DBA">
          <w:rPr>
            <w:rFonts w:cs="Times New Roman"/>
          </w:rPr>
          <w:t xml:space="preserve">’s presence </w:t>
        </w:r>
      </w:ins>
      <w:del w:id="52" w:author="Author">
        <w:r w:rsidR="00290CCD" w:rsidDel="00DE4DBA">
          <w:rPr>
            <w:rFonts w:cs="Times New Roman"/>
          </w:rPr>
          <w:delText xml:space="preserve"> to proliferate </w:delText>
        </w:r>
      </w:del>
      <w:r w:rsidR="00290CCD">
        <w:rPr>
          <w:rFonts w:cs="Times New Roman"/>
        </w:rPr>
        <w:t xml:space="preserve">in the estuary </w:t>
      </w:r>
      <w:r w:rsidR="00144B6D">
        <w:rPr>
          <w:rFonts w:cs="Times New Roman"/>
        </w:rPr>
        <w:t>despite the low abundance</w:t>
      </w:r>
      <w:ins w:id="53" w:author="Author">
        <w:r w:rsidR="00F672A2">
          <w:rPr>
            <w:rFonts w:cs="Times New Roman"/>
          </w:rPr>
          <w:t>s</w:t>
        </w:r>
      </w:ins>
      <w:r w:rsidR="00144B6D">
        <w:rPr>
          <w:rFonts w:cs="Times New Roman"/>
        </w:rPr>
        <w:t xml:space="preserve"> </w:t>
      </w:r>
      <w:r w:rsidR="00290CCD">
        <w:rPr>
          <w:rFonts w:cs="Times New Roman"/>
        </w:rPr>
        <w:t xml:space="preserve">of free-living </w:t>
      </w:r>
      <w:r w:rsidR="00290CCD" w:rsidRPr="00290CCD">
        <w:rPr>
          <w:rFonts w:cs="Times New Roman"/>
          <w:i/>
        </w:rPr>
        <w:t>T. amphioxeia</w:t>
      </w:r>
      <w:r w:rsidR="00290CCD">
        <w:rPr>
          <w:rFonts w:cs="Times New Roman"/>
        </w:rPr>
        <w:t xml:space="preserve">. </w:t>
      </w:r>
      <w:r w:rsidR="00AB7DD9">
        <w:rPr>
          <w:rFonts w:cs="Times New Roman"/>
        </w:rPr>
        <w:t>One explanation is th</w:t>
      </w:r>
      <w:ins w:id="54" w:author="Author">
        <w:r w:rsidR="00F672A2">
          <w:rPr>
            <w:rFonts w:cs="Times New Roman"/>
          </w:rPr>
          <w:t xml:space="preserve">at the </w:t>
        </w:r>
        <w:r w:rsidR="00F672A2" w:rsidRPr="0044174A">
          <w:rPr>
            <w:rFonts w:cs="Times New Roman"/>
            <w:i/>
          </w:rPr>
          <w:t>T. amphioxeia</w:t>
        </w:r>
        <w:r w:rsidR="00F672A2">
          <w:rPr>
            <w:rFonts w:cs="Times New Roman"/>
          </w:rPr>
          <w:t xml:space="preserve"> ingested during the bloom initiation phase is sufficient enough to maintain the ciliate population </w:t>
        </w:r>
        <w:r w:rsidR="0044174A">
          <w:rPr>
            <w:rFonts w:cs="Times New Roman"/>
          </w:rPr>
          <w:t xml:space="preserve">for an extended period of time. In both the Korean and Antarctic isolate of the related ciliate, </w:t>
        </w:r>
        <w:r w:rsidR="0044174A" w:rsidRPr="00A11718">
          <w:rPr>
            <w:rFonts w:cs="Times New Roman"/>
            <w:i/>
          </w:rPr>
          <w:t>M. rubrum</w:t>
        </w:r>
        <w:r w:rsidR="0044174A">
          <w:rPr>
            <w:rFonts w:cs="Times New Roman"/>
          </w:rPr>
          <w:t xml:space="preserve">, it has been shown that the prey plastids can not only persist, but also maintain photosynthetic function for &gt;90 days </w:t>
        </w:r>
        <w:commentRangeStart w:id="55"/>
        <w:r w:rsidR="0044174A">
          <w:rPr>
            <w:rFonts w:cs="Times New Roman"/>
          </w:rPr>
          <w:fldChar w:fldCharType="begin"/>
        </w:r>
        <w:r w:rsidR="0044174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4174A">
          <w:rPr>
            <w:rFonts w:cs="Times New Roman"/>
          </w:rPr>
          <w:fldChar w:fldCharType="separate"/>
        </w:r>
        <w:r w:rsidR="0044174A">
          <w:rPr>
            <w:rFonts w:eastAsiaTheme="minorEastAsia" w:cs="Times New Roman"/>
            <w:color w:val="auto"/>
            <w:lang w:eastAsia="en-US" w:bidi="ar-SA"/>
          </w:rPr>
          <w:t>(Johnson and Stoecker 2005, Johnson et al. 2007, Myung et al. 2013)</w:t>
        </w:r>
        <w:r w:rsidR="0044174A">
          <w:rPr>
            <w:rFonts w:cs="Times New Roman"/>
          </w:rPr>
          <w:fldChar w:fldCharType="end"/>
        </w:r>
        <w:commentRangeEnd w:id="55"/>
        <w:r w:rsidR="0044174A">
          <w:rPr>
            <w:rStyle w:val="CommentReference"/>
          </w:rPr>
          <w:commentReference w:id="55"/>
        </w:r>
        <w:r w:rsidR="0044174A">
          <w:rPr>
            <w:rFonts w:cs="Times New Roman"/>
          </w:rPr>
          <w:t>.</w:t>
        </w:r>
        <w:r w:rsidR="00F672A2">
          <w:rPr>
            <w:rFonts w:cs="Times New Roman"/>
          </w:rPr>
          <w:t xml:space="preserve"> </w:t>
        </w:r>
        <w:r w:rsidR="0044174A">
          <w:rPr>
            <w:rFonts w:cs="Times New Roman"/>
          </w:rPr>
          <w:t>Another</w:t>
        </w:r>
        <w:r>
          <w:rPr>
            <w:rFonts w:cs="Times New Roman"/>
          </w:rPr>
          <w:t xml:space="preserve"> possible</w:t>
        </w:r>
        <w:r w:rsidR="0044174A">
          <w:rPr>
            <w:rFonts w:cs="Times New Roman"/>
          </w:rPr>
          <w:t xml:space="preserve"> explanation is the</w:t>
        </w:r>
        <w:r>
          <w:rPr>
            <w:rFonts w:cs="Times New Roman"/>
          </w:rPr>
          <w:t xml:space="preserve"> replication of the</w:t>
        </w:r>
      </w:ins>
      <w:del w:id="56" w:author="Author">
        <w:r w:rsidR="00AB7DD9" w:rsidDel="0086149A">
          <w:rPr>
            <w:rFonts w:cs="Times New Roman"/>
          </w:rPr>
          <w:delText>at</w:delText>
        </w:r>
      </w:del>
      <w:r w:rsidR="00AB7DD9">
        <w:rPr>
          <w:rFonts w:cs="Times New Roman"/>
        </w:rPr>
        <w:t xml:space="preserve"> </w:t>
      </w:r>
      <w:r w:rsidR="00AB7DD9" w:rsidRPr="007D1762">
        <w:rPr>
          <w:rFonts w:cs="Times New Roman"/>
          <w:i/>
        </w:rPr>
        <w:t>T. amphioxeia</w:t>
      </w:r>
      <w:r w:rsidR="00AB7DD9">
        <w:rPr>
          <w:rFonts w:cs="Times New Roman"/>
        </w:rPr>
        <w:t xml:space="preserve"> </w:t>
      </w:r>
      <w:ins w:id="57" w:author="Author">
        <w:r>
          <w:rPr>
            <w:rFonts w:cs="Times New Roman"/>
          </w:rPr>
          <w:t xml:space="preserve">plastids </w:t>
        </w:r>
      </w:ins>
      <w:del w:id="58" w:author="Author">
        <w:r w:rsidR="00AB7DD9" w:rsidDel="0086149A">
          <w:rPr>
            <w:rFonts w:cs="Times New Roman"/>
          </w:rPr>
          <w:delText xml:space="preserve">can replicate </w:delText>
        </w:r>
      </w:del>
      <w:r w:rsidR="00AB7DD9">
        <w:rPr>
          <w:rFonts w:cs="Times New Roman"/>
        </w:rPr>
        <w:t>inside the host cell</w:t>
      </w:r>
      <w:ins w:id="59" w:author="Author">
        <w:r w:rsidR="00F672A2">
          <w:rPr>
            <w:rFonts w:cs="Times New Roman"/>
          </w:rPr>
          <w:t xml:space="preserve">, as seen in the Antarctic strain of </w:t>
        </w:r>
        <w:r w:rsidR="00F672A2" w:rsidRPr="00F672A2">
          <w:rPr>
            <w:rFonts w:cs="Times New Roman"/>
            <w:i/>
          </w:rPr>
          <w:t>M. rubrum</w:t>
        </w:r>
        <w:r w:rsidR="006C1DBB">
          <w:rPr>
            <w:rFonts w:cs="Times New Roman"/>
          </w:rPr>
          <w:t xml:space="preserve"> (</w:t>
        </w:r>
        <w:r w:rsidR="00F672A2">
          <w:rPr>
            <w:rFonts w:cs="Times New Roman"/>
          </w:rPr>
          <w:t>Johnson et al. 2006, 2007)</w:t>
        </w:r>
      </w:ins>
      <w:r w:rsidR="00AB7DD9">
        <w:rPr>
          <w:rFonts w:cs="Times New Roman"/>
        </w:rPr>
        <w:t>.</w:t>
      </w:r>
      <w:ins w:id="60" w:author="Author">
        <w:r w:rsidR="0044174A">
          <w:rPr>
            <w:rFonts w:cs="Times New Roman"/>
          </w:rPr>
          <w:t xml:space="preserve"> Finally, the “storage” of </w:t>
        </w:r>
        <w:r w:rsidR="008A7064">
          <w:rPr>
            <w:rFonts w:cs="Times New Roman"/>
          </w:rPr>
          <w:t>cryptophyte prey attac</w:t>
        </w:r>
        <w:r w:rsidR="002F0FA7">
          <w:rPr>
            <w:rFonts w:cs="Times New Roman"/>
          </w:rPr>
          <w:t xml:space="preserve">hed to the cirri of the ciliate, described in Peterson et al. (2012), </w:t>
        </w:r>
        <w:r w:rsidR="008A7064">
          <w:rPr>
            <w:rFonts w:cs="Times New Roman"/>
          </w:rPr>
          <w:t xml:space="preserve">may </w:t>
        </w:r>
        <w:r w:rsidR="002F0FA7">
          <w:rPr>
            <w:rFonts w:cs="Times New Roman"/>
          </w:rPr>
          <w:t xml:space="preserve">facilitate the </w:t>
        </w:r>
        <w:commentRangeStart w:id="61"/>
        <w:r w:rsidR="002F0FA7">
          <w:rPr>
            <w:rFonts w:cs="Times New Roman"/>
          </w:rPr>
          <w:t>“saving of a snack for later”</w:t>
        </w:r>
      </w:ins>
      <w:commentRangeEnd w:id="61"/>
      <w:r w:rsidR="009E3066">
        <w:rPr>
          <w:rStyle w:val="CommentReference"/>
        </w:rPr>
        <w:commentReference w:id="61"/>
      </w:r>
      <w:ins w:id="62" w:author="Author">
        <w:r w:rsidR="002F0FA7">
          <w:rPr>
            <w:rFonts w:cs="Times New Roman"/>
          </w:rPr>
          <w:t>. These attached prey cells</w:t>
        </w:r>
        <w:r w:rsidR="0032089F">
          <w:rPr>
            <w:rFonts w:cs="Times New Roman"/>
          </w:rPr>
          <w:t xml:space="preserve"> are</w:t>
        </w:r>
        <w:r w:rsidR="002F0FA7">
          <w:rPr>
            <w:rFonts w:cs="Times New Roman"/>
          </w:rPr>
          <w:t xml:space="preserve"> </w:t>
        </w:r>
        <w:r w:rsidR="0032089F">
          <w:rPr>
            <w:rFonts w:cs="Times New Roman"/>
          </w:rPr>
          <w:t xml:space="preserve">not included in the free-living cryptophyte population quantified using flow cytometry, but could represent a significant portion of the prey available to </w:t>
        </w:r>
        <w:r w:rsidR="0032089F" w:rsidRPr="008D2FE4">
          <w:rPr>
            <w:rFonts w:cs="Times New Roman"/>
            <w:i/>
          </w:rPr>
          <w:t>M. major</w:t>
        </w:r>
        <w:r w:rsidR="0032089F">
          <w:rPr>
            <w:rFonts w:cs="Times New Roman"/>
          </w:rPr>
          <w:t xml:space="preserve">. Many questions involving the attached cryptophytes, including whether or not the cells are </w:t>
        </w:r>
        <w:r w:rsidR="008D2FE4">
          <w:rPr>
            <w:rFonts w:cs="Times New Roman"/>
          </w:rPr>
          <w:t>still capable of replication,</w:t>
        </w:r>
        <w:r w:rsidR="0032089F">
          <w:rPr>
            <w:rFonts w:cs="Times New Roman"/>
          </w:rPr>
          <w:t xml:space="preserve"> have yet </w:t>
        </w:r>
        <w:r w:rsidR="008D2FE4">
          <w:rPr>
            <w:rFonts w:cs="Times New Roman"/>
          </w:rPr>
          <w:t xml:space="preserve">to be fully investigated. </w:t>
        </w:r>
      </w:ins>
    </w:p>
    <w:p w14:paraId="0D70F193" w14:textId="094D92E7" w:rsidR="00A62B51" w:rsidRPr="00080649" w:rsidRDefault="008D2FE4" w:rsidP="00080649">
      <w:pPr>
        <w:widowControl/>
        <w:tabs>
          <w:tab w:val="clear" w:pos="709"/>
        </w:tabs>
        <w:suppressAutoHyphens w:val="0"/>
        <w:spacing w:line="480" w:lineRule="auto"/>
        <w:ind w:firstLine="720"/>
        <w:rPr>
          <w:rFonts w:cs="Times New Roman"/>
        </w:rPr>
      </w:pPr>
      <w:ins w:id="63" w:author="Author">
        <w:r>
          <w:rPr>
            <w:rFonts w:cs="Times New Roman"/>
          </w:rPr>
          <w:t xml:space="preserve">It appears </w:t>
        </w:r>
        <w:r w:rsidR="00076FFA">
          <w:rPr>
            <w:rFonts w:cs="Times New Roman"/>
          </w:rPr>
          <w:t>as though the ability of</w:t>
        </w:r>
        <w:r>
          <w:rPr>
            <w:rFonts w:cs="Times New Roman"/>
          </w:rPr>
          <w:t xml:space="preserve"> </w:t>
        </w:r>
        <w:r w:rsidRPr="00076FFA">
          <w:rPr>
            <w:rFonts w:cs="Times New Roman"/>
            <w:i/>
          </w:rPr>
          <w:t>M. major</w:t>
        </w:r>
        <w:r>
          <w:rPr>
            <w:rFonts w:cs="Times New Roman"/>
          </w:rPr>
          <w:t xml:space="preserve"> to persist </w:t>
        </w:r>
        <w:r w:rsidR="00076FFA">
          <w:rPr>
            <w:rFonts w:cs="Times New Roman"/>
          </w:rPr>
          <w:t xml:space="preserve">for such long periods of time </w:t>
        </w:r>
        <w:r>
          <w:rPr>
            <w:rFonts w:cs="Times New Roman"/>
          </w:rPr>
          <w:t>in the estuary</w:t>
        </w:r>
        <w:r w:rsidR="00076FFA">
          <w:rPr>
            <w:rFonts w:cs="Times New Roman"/>
          </w:rPr>
          <w:t>,</w:t>
        </w:r>
        <w:r>
          <w:rPr>
            <w:rFonts w:cs="Times New Roman"/>
          </w:rPr>
          <w:t xml:space="preserve"> despite limited availability</w:t>
        </w:r>
        <w:r w:rsidR="00076FFA">
          <w:rPr>
            <w:rFonts w:cs="Times New Roman"/>
          </w:rPr>
          <w:t xml:space="preserve"> of free-living cryptophytes, is unlikely to be explained by a singular aspect of </w:t>
        </w:r>
        <w:r w:rsidR="00B051A1">
          <w:rPr>
            <w:rFonts w:cs="Times New Roman"/>
          </w:rPr>
          <w:t xml:space="preserve">the interaction between </w:t>
        </w:r>
        <w:r w:rsidR="00B051A1" w:rsidRPr="00B051A1">
          <w:rPr>
            <w:rFonts w:cs="Times New Roman"/>
            <w:i/>
          </w:rPr>
          <w:t>T. amphioxeia</w:t>
        </w:r>
        <w:r w:rsidR="00B051A1">
          <w:rPr>
            <w:rFonts w:cs="Times New Roman"/>
          </w:rPr>
          <w:t xml:space="preserve"> and the ciliate</w:t>
        </w:r>
        <w:r>
          <w:rPr>
            <w:rFonts w:cs="Times New Roman"/>
          </w:rPr>
          <w:t xml:space="preserve">.  </w:t>
        </w:r>
      </w:ins>
      <w:del w:id="64" w:author="Author">
        <w:r w:rsidR="00AB7DD9" w:rsidDel="002F0FA7">
          <w:rPr>
            <w:rFonts w:cs="Times New Roman"/>
          </w:rPr>
          <w:delText xml:space="preserve"> </w:delText>
        </w:r>
        <w:commentRangeStart w:id="65"/>
        <w:r w:rsidR="00AB7DD9" w:rsidDel="006C1DBB">
          <w:rPr>
            <w:rFonts w:cs="Times New Roman"/>
          </w:rPr>
          <w:delText xml:space="preserve">While the ability of </w:delText>
        </w:r>
        <w:r w:rsidR="00AB7DD9" w:rsidRPr="00F51FF4" w:rsidDel="006C1DBB">
          <w:rPr>
            <w:rFonts w:cs="Times New Roman"/>
            <w:i/>
          </w:rPr>
          <w:delText>T</w:delText>
        </w:r>
        <w:r w:rsidR="00AB7DD9" w:rsidDel="006C1DBB">
          <w:rPr>
            <w:rFonts w:cs="Times New Roman"/>
            <w:i/>
          </w:rPr>
          <w:delText>.</w:delText>
        </w:r>
        <w:r w:rsidR="00AB7DD9" w:rsidRPr="00FC5E5F" w:rsidDel="006C1DBB">
          <w:rPr>
            <w:rFonts w:eastAsia="Calibri" w:cs="Times New Roman"/>
            <w:i/>
            <w:iCs/>
          </w:rPr>
          <w:delText xml:space="preserve"> </w:delText>
        </w:r>
        <w:r w:rsidR="00AB7DD9" w:rsidDel="006C1DBB">
          <w:rPr>
            <w:rFonts w:eastAsia="Calibri" w:cs="Times New Roman"/>
            <w:i/>
            <w:iCs/>
          </w:rPr>
          <w:delText>amphioxeia</w:delText>
        </w:r>
        <w:r w:rsidR="00AB7DD9" w:rsidDel="006C1DBB">
          <w:rPr>
            <w:rFonts w:cs="Times New Roman"/>
          </w:rPr>
          <w:delText xml:space="preserve"> to replicate inside </w:delText>
        </w:r>
        <w:r w:rsidR="00AB7DD9" w:rsidRPr="00293040" w:rsidDel="006C1DBB">
          <w:rPr>
            <w:rFonts w:cs="Times New Roman"/>
            <w:i/>
          </w:rPr>
          <w:delText xml:space="preserve">M. </w:delText>
        </w:r>
        <w:r w:rsidR="00AB7DD9" w:rsidDel="006C1DBB">
          <w:rPr>
            <w:rFonts w:cs="Times New Roman"/>
            <w:i/>
          </w:rPr>
          <w:delText xml:space="preserve">major </w:delText>
        </w:r>
        <w:r w:rsidR="00AB7DD9" w:rsidDel="006C1DBB">
          <w:rPr>
            <w:rFonts w:cs="Times New Roman"/>
          </w:rPr>
          <w:delText xml:space="preserve">has not yet been demonstrated in cultures, it has been observed in other single-celled endosymbiont-bearing organisms, such as the ciliate </w:delText>
        </w:r>
        <w:r w:rsidR="00AB7DD9" w:rsidRPr="007B0C42" w:rsidDel="006C1DBB">
          <w:rPr>
            <w:rFonts w:cs="Times New Roman"/>
            <w:i/>
          </w:rPr>
          <w:delText>Paramecium bursaria</w:delText>
        </w:r>
        <w:r w:rsidR="00AB7DD9" w:rsidDel="006C1DBB">
          <w:rPr>
            <w:rFonts w:cs="Times New Roman"/>
          </w:rPr>
          <w:delText xml:space="preserve"> </w:delText>
        </w:r>
        <w:r w:rsidR="00AB7DD9" w:rsidDel="006C1DBB">
          <w:rPr>
            <w:rFonts w:cs="Times New Roman"/>
          </w:rPr>
          <w:fldChar w:fldCharType="begin"/>
        </w:r>
        <w:r w:rsidR="00A56CA7" w:rsidDel="006C1DBB">
          <w:rPr>
            <w:rFonts w:cs="Times New Roman"/>
          </w:rPr>
          <w:delInstrText xml:space="preserve"> ADDIN PAPERS2_CITATIONS &lt;citation&gt;&lt;uuid&gt;A7918DF8-27EC-4E19-A601-E2CDE395967B&lt;/uuid&gt;&lt;priority&gt;33&lt;/priority&gt;&lt;publications&gt;&lt;publication&gt;&lt;uuid&gt;00A8E03E-3A65-4093-B093-D2A4D64BD953&lt;/uuid&gt;&lt;volume&gt;160&lt;/volume&gt;&lt;accepted_date&gt;99200806071200000000222000&lt;/accepted_date&gt;&lt;doi&gt;10.1016/j.protis.2008.06.001&lt;/doi&gt;&lt;startpage&gt;65&lt;/startpage&gt;&lt;publication_date&gt;99200902001200000000220000&lt;/publication_date&gt;&lt;url&gt;http://eutils.ncbi.nlm.nih.gov/entrez/eutils/elink.fcgi?dbfrom=pubmed&amp;amp;id=18715827&amp;amp;retmode=ref&amp;amp;cmd=prlinks&lt;/url&gt;&lt;type&gt;400&lt;/type&gt;&lt;title&gt;Timing of perialgal vacuole membrane differentiation from digestive vacuole membrane in infection of symbiotic algae Chlorella vulgaris of the ciliate Paramecium bursaria.&lt;/title&gt;&lt;submission_date&gt;99200804101200000000222000&lt;/submission_date&gt;&lt;number&gt;1&lt;/number&gt;&lt;institution&gt;Department of Natural Science and Symbiosis, Graduate School of Science and Engineering, Yamaguchi University, Yoshida 1677-1, Yamaguchi 753-8512, Japan.&lt;/institution&gt;&lt;subtype&gt;400&lt;/subtype&gt;&lt;endpage&gt;74&lt;/endpage&gt;&lt;bundle&gt;&lt;publication&gt;&lt;title&gt;Protist&lt;/title&gt;&lt;type&gt;-100&lt;/type&gt;&lt;subtype&gt;-100&lt;/subtype&gt;&lt;uuid&gt;58DF9623-A562-4345-B4F0-696678A61566&lt;/uuid&gt;&lt;/publication&gt;&lt;/bundle&gt;&lt;authors&gt;&lt;author&gt;&lt;firstName&gt;Yuuki&lt;/firstName&gt;&lt;lastName&gt;Kodama&lt;/lastName&gt;&lt;/author&gt;&lt;author&gt;&lt;firstName&gt;Masahiro&lt;/firstName&gt;&lt;lastName&gt;Fujishima&lt;/lastName&gt;&lt;/author&gt;&lt;/authors&gt;&lt;/publication&gt;&lt;publication&gt;&lt;uuid&gt;3E434C99-9ADD-41DC-AB03-37EE2200964B&lt;/uuid&gt;&lt;volume&gt;107&lt;/volume&gt;&lt;accepted_date&gt;99201003221200000000222000&lt;/accepted_date&gt;&lt;doi&gt;10.1007/s11120-010-9546-8&lt;/doi&gt;&lt;startpage&gt;117&lt;/startpage&gt;&lt;publication_date&gt;99201101001200000000220000&lt;/publication_date&gt;&lt;url&gt;http://eutils.ncbi.nlm.nih.gov/entrez/eutils/elink.fcgi?dbfrom=pubmed&amp;amp;id=20405214&amp;amp;retmode=ref&amp;amp;cmd=prlinks&lt;/url&gt;&lt;type&gt;400&lt;/type&gt;&lt;title&gt;The acquisition of phototrophy: adaptive strategies of hosting endosymbionts and organelles.&lt;/title&gt;&lt;submission_date&gt;99200910291200000000222000&lt;/submission_date&gt;&lt;number&gt;1&lt;/number&gt;&lt;institution&gt;Department of Biology, Woods Hole Oceanographic Institution, Woods Hole, MA, 02543, USA. mattjohnson@whoi.edu&lt;/institution&gt;&lt;subtype&gt;400&lt;/subtype&gt;&lt;endpage&gt;132&lt;/endpage&gt;&lt;bundle&gt;&lt;publication&gt;&lt;title&gt;Photosynthesis Research&lt;/title&gt;&lt;type&gt;-100&lt;/type&gt;&lt;subtype&gt;-100&lt;/subtype&gt;&lt;uuid&gt;0A272D39-2E70-4038-B3DF-AE67D0740F49&lt;/uuid&gt;&lt;/publication&gt;&lt;/bundle&gt;&lt;authors&gt;&lt;author&gt;&lt;firstName&gt;Matthew&lt;/firstName&gt;&lt;middleNames&gt;D&lt;/middleNames&gt;&lt;lastName&gt;Johnson&lt;/lastName&gt;&lt;/author&gt;&lt;/authors&gt;&lt;/publication&gt;&lt;/publications&gt;&lt;cites&gt;&lt;/cites&gt;&lt;/citation&gt;</w:delInstrText>
        </w:r>
        <w:r w:rsidR="00AB7DD9" w:rsidDel="006C1DBB">
          <w:rPr>
            <w:rFonts w:cs="Times New Roman"/>
          </w:rPr>
          <w:fldChar w:fldCharType="separate"/>
        </w:r>
        <w:r w:rsidR="00AB7DD9" w:rsidDel="006C1DBB">
          <w:rPr>
            <w:rFonts w:eastAsiaTheme="minorEastAsia" w:cs="Times New Roman"/>
            <w:color w:val="auto"/>
            <w:lang w:eastAsia="en-US" w:bidi="ar-SA"/>
          </w:rPr>
          <w:delText>(Kodama &amp; Fujishima 2009, Johnson 2011)</w:delText>
        </w:r>
        <w:r w:rsidR="00AB7DD9" w:rsidDel="006C1DBB">
          <w:rPr>
            <w:rFonts w:cs="Times New Roman"/>
          </w:rPr>
          <w:fldChar w:fldCharType="end"/>
        </w:r>
        <w:r w:rsidR="00AB7DD9" w:rsidDel="006C1DBB">
          <w:rPr>
            <w:rFonts w:cs="Times New Roman"/>
          </w:rPr>
          <w:delText xml:space="preserve">. </w:delText>
        </w:r>
        <w:commentRangeEnd w:id="65"/>
        <w:r w:rsidR="00D64DBC" w:rsidDel="006C1DBB">
          <w:rPr>
            <w:rStyle w:val="CommentReference"/>
          </w:rPr>
          <w:commentReference w:id="65"/>
        </w:r>
        <w:commentRangeStart w:id="66"/>
        <w:r w:rsidR="00864BE5" w:rsidDel="0086149A">
          <w:rPr>
            <w:rFonts w:cs="Times New Roman"/>
          </w:rPr>
          <w:delText>Another</w:delText>
        </w:r>
        <w:r w:rsidR="00CD3F55" w:rsidDel="0086149A">
          <w:rPr>
            <w:rFonts w:cs="Times New Roman"/>
          </w:rPr>
          <w:delText xml:space="preserve"> explanation</w:delText>
        </w:r>
        <w:r w:rsidR="00290CCD" w:rsidDel="0086149A">
          <w:rPr>
            <w:rFonts w:cs="Times New Roman"/>
          </w:rPr>
          <w:delText xml:space="preserve"> </w:delText>
        </w:r>
        <w:r w:rsidR="00537FB1" w:rsidDel="0086149A">
          <w:rPr>
            <w:rFonts w:cs="Times New Roman"/>
          </w:rPr>
          <w:delText>is</w:delText>
        </w:r>
        <w:r w:rsidR="00CD3F55" w:rsidDel="0086149A">
          <w:rPr>
            <w:rFonts w:cs="Times New Roman"/>
          </w:rPr>
          <w:delText xml:space="preserve"> </w:delText>
        </w:r>
        <w:r w:rsidR="00290CCD" w:rsidDel="0086149A">
          <w:rPr>
            <w:rFonts w:cs="Times New Roman"/>
          </w:rPr>
          <w:delText xml:space="preserve">that </w:delText>
        </w:r>
        <w:r w:rsidR="00290CCD" w:rsidRPr="00746CD0" w:rsidDel="0086149A">
          <w:rPr>
            <w:rFonts w:cs="Times New Roman"/>
            <w:i/>
          </w:rPr>
          <w:delText>T. amphioxeia</w:delText>
        </w:r>
        <w:r w:rsidR="00290CCD" w:rsidDel="0086149A">
          <w:rPr>
            <w:rFonts w:cs="Times New Roman"/>
          </w:rPr>
          <w:delText xml:space="preserve"> </w:delText>
        </w:r>
        <w:r w:rsidR="00746CD0" w:rsidDel="0086149A">
          <w:rPr>
            <w:rFonts w:cs="Times New Roman"/>
          </w:rPr>
          <w:delText>persist</w:delText>
        </w:r>
        <w:r w:rsidR="00537FB1" w:rsidDel="0086149A">
          <w:rPr>
            <w:rFonts w:cs="Times New Roman"/>
          </w:rPr>
          <w:delText>s</w:delText>
        </w:r>
        <w:r w:rsidR="00746CD0" w:rsidDel="0086149A">
          <w:rPr>
            <w:rFonts w:cs="Times New Roman"/>
          </w:rPr>
          <w:delText xml:space="preserve"> inside the </w:delText>
        </w:r>
        <w:commentRangeStart w:id="67"/>
        <w:r w:rsidR="00746CD0" w:rsidDel="0086149A">
          <w:rPr>
            <w:rFonts w:cs="Times New Roman"/>
          </w:rPr>
          <w:delText>ciliate as a non-replicating</w:delText>
        </w:r>
        <w:r w:rsidR="00290CCD" w:rsidDel="0086149A">
          <w:rPr>
            <w:rFonts w:cs="Times New Roman"/>
          </w:rPr>
          <w:delText xml:space="preserve"> endosymbiont </w:delText>
        </w:r>
        <w:commentRangeEnd w:id="67"/>
        <w:r w:rsidR="00D64DBC" w:rsidDel="0086149A">
          <w:rPr>
            <w:rStyle w:val="CommentReference"/>
          </w:rPr>
          <w:commentReference w:id="67"/>
        </w:r>
        <w:r w:rsidR="00290CCD" w:rsidDel="0086149A">
          <w:rPr>
            <w:rFonts w:cs="Times New Roman"/>
          </w:rPr>
          <w:delText>for an extend</w:delText>
        </w:r>
        <w:r w:rsidR="00746CD0" w:rsidDel="0086149A">
          <w:rPr>
            <w:rFonts w:cs="Times New Roman"/>
          </w:rPr>
          <w:delText xml:space="preserve">ed period of time, and grows </w:delText>
        </w:r>
        <w:r w:rsidR="00AB7DD9" w:rsidDel="0086149A">
          <w:rPr>
            <w:rFonts w:cs="Times New Roman"/>
          </w:rPr>
          <w:delText>within the cell</w:delText>
        </w:r>
        <w:r w:rsidR="00746CD0" w:rsidDel="0086149A">
          <w:rPr>
            <w:rFonts w:cs="Times New Roman"/>
          </w:rPr>
          <w:delText xml:space="preserve"> over the course of the bloom as </w:delText>
        </w:r>
        <w:r w:rsidR="00746CD0" w:rsidRPr="00746CD0" w:rsidDel="0086149A">
          <w:rPr>
            <w:rFonts w:cs="Times New Roman"/>
            <w:i/>
          </w:rPr>
          <w:delText>M. major</w:delText>
        </w:r>
        <w:r w:rsidR="00746CD0" w:rsidDel="0086149A">
          <w:rPr>
            <w:rFonts w:cs="Times New Roman"/>
          </w:rPr>
          <w:delText xml:space="preserve"> continues to graze.</w:delText>
        </w:r>
        <w:commentRangeEnd w:id="66"/>
        <w:r w:rsidR="00810CB0" w:rsidDel="0086149A">
          <w:rPr>
            <w:rStyle w:val="CommentReference"/>
          </w:rPr>
          <w:commentReference w:id="66"/>
        </w:r>
        <w:r w:rsidR="00A11718" w:rsidDel="006C1DBB">
          <w:rPr>
            <w:rFonts w:cs="Times New Roman"/>
          </w:rPr>
          <w:delText xml:space="preserve"> </w:delText>
        </w:r>
        <w:r w:rsidR="00A11718" w:rsidDel="0044174A">
          <w:rPr>
            <w:rFonts w:cs="Times New Roman"/>
          </w:rPr>
          <w:delText xml:space="preserve">In the Korean isolate of the related ciliate, </w:delText>
        </w:r>
        <w:r w:rsidR="00A11718" w:rsidRPr="00A11718" w:rsidDel="0044174A">
          <w:rPr>
            <w:rFonts w:cs="Times New Roman"/>
            <w:i/>
          </w:rPr>
          <w:delText>M. rubrum</w:delText>
        </w:r>
        <w:r w:rsidR="00A11718" w:rsidDel="0044174A">
          <w:rPr>
            <w:rFonts w:cs="Times New Roman"/>
          </w:rPr>
          <w:delText xml:space="preserve">, it has been shown that the prey plastids can not only persist, but also maintain photosynthetic function for up to 80 days </w:delText>
        </w:r>
        <w:commentRangeStart w:id="68"/>
        <w:r w:rsidR="00422B93" w:rsidDel="0044174A">
          <w:rPr>
            <w:rFonts w:cs="Times New Roman"/>
          </w:rPr>
          <w:fldChar w:fldCharType="begin"/>
        </w:r>
        <w:r w:rsidR="00A56CA7" w:rsidDel="0044174A">
          <w:rPr>
            <w:rFonts w:cs="Times New Roman"/>
          </w:rPr>
          <w:del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delInstrText>
        </w:r>
        <w:r w:rsidR="00422B93" w:rsidDel="0044174A">
          <w:rPr>
            <w:rFonts w:cs="Times New Roman"/>
          </w:rPr>
          <w:fldChar w:fldCharType="separate"/>
        </w:r>
        <w:r w:rsidR="0074646E" w:rsidDel="0044174A">
          <w:rPr>
            <w:rFonts w:eastAsiaTheme="minorEastAsia" w:cs="Times New Roman"/>
            <w:color w:val="auto"/>
            <w:lang w:eastAsia="en-US" w:bidi="ar-SA"/>
          </w:rPr>
          <w:delText>(Myung et al. 2013)</w:delText>
        </w:r>
        <w:r w:rsidR="00422B93" w:rsidDel="0044174A">
          <w:rPr>
            <w:rFonts w:cs="Times New Roman"/>
          </w:rPr>
          <w:fldChar w:fldCharType="end"/>
        </w:r>
        <w:commentRangeEnd w:id="68"/>
        <w:r w:rsidR="00D64DBC" w:rsidDel="0044174A">
          <w:rPr>
            <w:rStyle w:val="CommentReference"/>
          </w:rPr>
          <w:commentReference w:id="68"/>
        </w:r>
        <w:r w:rsidR="00A11718" w:rsidDel="0044174A">
          <w:rPr>
            <w:rFonts w:cs="Times New Roman"/>
          </w:rPr>
          <w:delText>.</w:delText>
        </w:r>
        <w:r w:rsidR="00D34BDB" w:rsidDel="002F0FA7">
          <w:rPr>
            <w:rFonts w:cs="Times New Roman"/>
          </w:rPr>
          <w:delText xml:space="preserve"> </w:delText>
        </w:r>
        <w:commentRangeStart w:id="69"/>
        <w:r w:rsidR="00144B6D" w:rsidDel="0086149A">
          <w:rPr>
            <w:rFonts w:cs="Times New Roman"/>
          </w:rPr>
          <w:delText>T</w:delText>
        </w:r>
        <w:r w:rsidR="009D7997" w:rsidDel="0086149A">
          <w:rPr>
            <w:rFonts w:cs="Times New Roman"/>
          </w:rPr>
          <w:delText xml:space="preserve">hese possible explanations for the differences observed between the number of free-living and ingested </w:delText>
        </w:r>
        <w:r w:rsidR="009D7997" w:rsidRPr="009D7997" w:rsidDel="0086149A">
          <w:rPr>
            <w:rFonts w:cs="Times New Roman"/>
            <w:i/>
          </w:rPr>
          <w:delText>T. amphioxeia</w:delText>
        </w:r>
        <w:r w:rsidR="009D7997" w:rsidDel="0086149A">
          <w:rPr>
            <w:rFonts w:cs="Times New Roman"/>
          </w:rPr>
          <w:delText xml:space="preserve"> would represent a deviation from the canonical description</w:delText>
        </w:r>
        <w:r w:rsidR="00863D09" w:rsidDel="0086149A">
          <w:rPr>
            <w:rFonts w:cs="Times New Roman"/>
          </w:rPr>
          <w:delText>s</w:delText>
        </w:r>
        <w:r w:rsidR="009D7997" w:rsidDel="0086149A">
          <w:rPr>
            <w:rFonts w:cs="Times New Roman"/>
          </w:rPr>
          <w:delText xml:space="preserve"> of predator-prey </w:delText>
        </w:r>
        <w:r w:rsidR="00863D09" w:rsidDel="0086149A">
          <w:rPr>
            <w:rFonts w:cs="Times New Roman"/>
          </w:rPr>
          <w:delText>relationships</w:delText>
        </w:r>
        <w:r w:rsidR="009D7997" w:rsidDel="0086149A">
          <w:rPr>
            <w:rFonts w:cs="Times New Roman"/>
          </w:rPr>
          <w:delText xml:space="preserve"> </w:delText>
        </w:r>
        <w:r w:rsidR="008D4BAD" w:rsidDel="0086149A">
          <w:rPr>
            <w:rFonts w:cs="Times New Roman"/>
          </w:rPr>
          <w:delText>among</w:delText>
        </w:r>
        <w:r w:rsidR="009D7997" w:rsidDel="0086149A">
          <w:rPr>
            <w:rFonts w:cs="Times New Roman"/>
          </w:rPr>
          <w:delText xml:space="preserve"> marine microbes</w:delText>
        </w:r>
        <w:r w:rsidR="00AB7DD9" w:rsidDel="0086149A">
          <w:rPr>
            <w:rFonts w:cs="Times New Roman"/>
          </w:rPr>
          <w:delText xml:space="preserve"> </w:delText>
        </w:r>
        <w:r w:rsidR="00A56CA7" w:rsidDel="0086149A">
          <w:rPr>
            <w:rFonts w:cs="Times New Roman"/>
          </w:rPr>
          <w:fldChar w:fldCharType="begin"/>
        </w:r>
        <w:r w:rsidR="00A56CA7" w:rsidDel="0086149A">
          <w:rPr>
            <w:rFonts w:cs="Times New Roman"/>
          </w:rPr>
          <w:delInstrText xml:space="preserve"> ADDIN PAPERS2_CITATIONS &lt;citation&gt;&lt;uuid&gt;DBF780CE-4C12-4553-9EEF-829973F0B98B&lt;/uuid&gt;&lt;priority&gt;0&lt;/priority&gt;&lt;publications&gt;&lt;publication&gt;&lt;volume&gt;480&lt;/volume&gt;&lt;publication_date&gt;99200200001200000000200000&lt;/publication_date&gt;&lt;number&gt;1/3&lt;/number&gt;&lt;doi&gt;doi:10.1023/A:1021224832646&lt;/doi&gt;&lt;startpage&gt;41&lt;/startpage&gt;&lt;title&gt;Novel interactions between phytoplankton and microzooplankton: their influence on the coupling between growth and grazing rates in the sea&lt;/title&gt;&lt;uuid&gt;4BDAC03F-97D3-43A2-9E67-4D52C3AD94E4&lt;/uuid&gt;&lt;subtype&gt;400&lt;/subtype&gt;&lt;endpage&gt;54&lt;/endpage&gt;&lt;type&gt;400&lt;/type&gt;&lt;url&gt;http://www.springerlink.com/openurl.asp?id=doi:10.1023/A:1021224832646&lt;/url&gt;&lt;bundle&gt;&lt;publication&gt;&lt;title&gt;Hydrobiologia&lt;/title&gt;&lt;type&gt;-100&lt;/type&gt;&lt;subtype&gt;-100&lt;/subtype&gt;&lt;uuid&gt;F6633B84-905F-4750-85C2-E462B9680C3C&lt;/uuid&gt;&lt;/publication&gt;&lt;/bundle&gt;&lt;authors&gt;&lt;author&gt;&lt;firstName&gt;Suzanne&lt;/firstName&gt;&lt;lastName&gt;Strom&lt;/lastName&gt;&lt;/author&gt;&lt;/authors&gt;&lt;/publication&gt;&lt;/publications&gt;&lt;cites&gt;&lt;/cites&gt;&lt;/citation&gt;</w:delInstrText>
        </w:r>
        <w:r w:rsidR="00A56CA7" w:rsidDel="0086149A">
          <w:rPr>
            <w:rFonts w:cs="Times New Roman"/>
          </w:rPr>
          <w:fldChar w:fldCharType="separate"/>
        </w:r>
        <w:r w:rsidR="00A56CA7" w:rsidDel="0086149A">
          <w:rPr>
            <w:rFonts w:eastAsiaTheme="minorEastAsia" w:cs="Times New Roman"/>
            <w:color w:val="auto"/>
            <w:lang w:eastAsia="en-US" w:bidi="ar-SA"/>
          </w:rPr>
          <w:delText>(Strom 2002)</w:delText>
        </w:r>
        <w:r w:rsidR="00A56CA7" w:rsidDel="0086149A">
          <w:rPr>
            <w:rFonts w:cs="Times New Roman"/>
          </w:rPr>
          <w:fldChar w:fldCharType="end"/>
        </w:r>
        <w:commentRangeEnd w:id="69"/>
        <w:r w:rsidR="0086149A" w:rsidDel="0086149A">
          <w:rPr>
            <w:rStyle w:val="CommentReference"/>
          </w:rPr>
          <w:commentReference w:id="69"/>
        </w:r>
        <w:r w:rsidR="00863D09" w:rsidDel="0086149A">
          <w:rPr>
            <w:rFonts w:cs="Times New Roman"/>
          </w:rPr>
          <w:delText xml:space="preserve">. </w:delText>
        </w:r>
        <w:commentRangeStart w:id="70"/>
        <w:r w:rsidR="00144B6D" w:rsidDel="00B051A1">
          <w:rPr>
            <w:rFonts w:cs="Times New Roman"/>
          </w:rPr>
          <w:delText>However, without</w:delText>
        </w:r>
      </w:del>
      <w:ins w:id="71" w:author="Author">
        <w:r w:rsidR="00B051A1">
          <w:rPr>
            <w:rFonts w:cs="Times New Roman"/>
          </w:rPr>
          <w:t>Additionally, without</w:t>
        </w:r>
      </w:ins>
      <w:r w:rsidR="00144B6D">
        <w:rPr>
          <w:rFonts w:cs="Times New Roman"/>
        </w:rPr>
        <w:t xml:space="preserve"> a cultured representative of </w:t>
      </w:r>
      <w:r w:rsidR="00144B6D" w:rsidRPr="00893A63">
        <w:rPr>
          <w:rFonts w:cs="Times New Roman"/>
          <w:i/>
        </w:rPr>
        <w:t>M. major</w:t>
      </w:r>
      <w:r w:rsidR="00144B6D">
        <w:rPr>
          <w:rFonts w:cs="Times New Roman"/>
        </w:rPr>
        <w:t>, the specifics of this predator-prey relationship remain speculative</w:t>
      </w:r>
      <w:commentRangeEnd w:id="70"/>
      <w:r w:rsidR="00F92CF8">
        <w:rPr>
          <w:rStyle w:val="CommentReference"/>
        </w:rPr>
        <w:commentReference w:id="70"/>
      </w:r>
      <w:r w:rsidR="00144B6D">
        <w:rPr>
          <w:rFonts w:cs="Times New Roman"/>
        </w:rPr>
        <w:t xml:space="preserve">. </w:t>
      </w:r>
      <w:r w:rsidR="00863D09">
        <w:rPr>
          <w:rFonts w:cs="Times New Roman"/>
        </w:rPr>
        <w:t>It is clear that, while environmental conditions (such as nutrient availability) affect</w:t>
      </w:r>
      <w:r w:rsidR="000B1E7D">
        <w:rPr>
          <w:rFonts w:cs="Times New Roman"/>
        </w:rPr>
        <w:t xml:space="preserve"> the physiology </w:t>
      </w:r>
      <w:r w:rsidR="00863D09">
        <w:rPr>
          <w:rFonts w:cs="Times New Roman"/>
        </w:rPr>
        <w:t xml:space="preserve">of </w:t>
      </w:r>
      <w:r w:rsidR="00863D09" w:rsidRPr="00863D09">
        <w:rPr>
          <w:rFonts w:cs="Times New Roman"/>
          <w:i/>
        </w:rPr>
        <w:t xml:space="preserve">T. </w:t>
      </w:r>
      <w:r w:rsidR="00863D09" w:rsidRPr="00863D09">
        <w:rPr>
          <w:rFonts w:cs="Times New Roman"/>
          <w:i/>
        </w:rPr>
        <w:lastRenderedPageBreak/>
        <w:t>amphioxeia</w:t>
      </w:r>
      <w:r w:rsidR="00863D09">
        <w:rPr>
          <w:rFonts w:cs="Times New Roman"/>
        </w:rPr>
        <w:t xml:space="preserve"> </w:t>
      </w:r>
      <w:r w:rsidR="000B1E7D">
        <w:rPr>
          <w:rFonts w:cs="Times New Roman"/>
        </w:rPr>
        <w:t xml:space="preserve">and abundance of the cryptophyte plays </w:t>
      </w:r>
      <w:r w:rsidR="00863D09">
        <w:rPr>
          <w:rFonts w:cs="Times New Roman"/>
        </w:rPr>
        <w:t xml:space="preserve">a significant role in the </w:t>
      </w:r>
      <w:r w:rsidR="000B1E7D">
        <w:rPr>
          <w:rFonts w:cs="Times New Roman"/>
        </w:rPr>
        <w:t>control</w:t>
      </w:r>
      <w:r w:rsidR="00863D09">
        <w:rPr>
          <w:rFonts w:cs="Times New Roman"/>
        </w:rPr>
        <w:t xml:space="preserve"> of the </w:t>
      </w:r>
      <w:r w:rsidR="00863D09" w:rsidRPr="00863D09">
        <w:rPr>
          <w:rFonts w:cs="Times New Roman"/>
          <w:i/>
        </w:rPr>
        <w:t>M. major</w:t>
      </w:r>
      <w:r w:rsidR="00863D09">
        <w:rPr>
          <w:rFonts w:cs="Times New Roman"/>
        </w:rPr>
        <w:t xml:space="preserve"> bloom, the unique interactions between this cilia</w:t>
      </w:r>
      <w:r w:rsidR="005B459F">
        <w:rPr>
          <w:rFonts w:cs="Times New Roman"/>
        </w:rPr>
        <w:t>te and its cryptophyte prey</w:t>
      </w:r>
      <w:r w:rsidR="00863D09">
        <w:rPr>
          <w:rFonts w:cs="Times New Roman"/>
        </w:rPr>
        <w:t xml:space="preserve"> contribute to </w:t>
      </w:r>
      <w:r w:rsidR="00863D09" w:rsidRPr="00863D09">
        <w:rPr>
          <w:rFonts w:cs="Times New Roman"/>
          <w:i/>
        </w:rPr>
        <w:t>M. major</w:t>
      </w:r>
      <w:r w:rsidR="00537FB1">
        <w:rPr>
          <w:rFonts w:cs="Times New Roman"/>
        </w:rPr>
        <w:t>’s proliferation in estuaries</w:t>
      </w:r>
      <w:r w:rsidR="00863D09">
        <w:rPr>
          <w:rFonts w:cs="Times New Roman"/>
        </w:rPr>
        <w:t>.</w:t>
      </w:r>
      <w:r w:rsidR="00D9146C">
        <w:rPr>
          <w:rFonts w:cs="Times New Roman"/>
        </w:rPr>
        <w:t xml:space="preserve"> </w:t>
      </w:r>
    </w:p>
    <w:p w14:paraId="25AC5C08" w14:textId="77777777" w:rsidR="00427A71" w:rsidRDefault="00427A71" w:rsidP="003218A1">
      <w:pPr>
        <w:widowControl/>
        <w:tabs>
          <w:tab w:val="clear" w:pos="709"/>
        </w:tabs>
        <w:suppressAutoHyphens w:val="0"/>
        <w:spacing w:line="480" w:lineRule="auto"/>
        <w:outlineLvl w:val="0"/>
        <w:rPr>
          <w:rFonts w:cs="Times New Roman"/>
          <w:b/>
          <w:bCs/>
        </w:rPr>
      </w:pPr>
    </w:p>
    <w:p w14:paraId="31BDBEFE" w14:textId="72C8FCEA" w:rsidR="008D5305" w:rsidRDefault="00017CDC" w:rsidP="00537FB1">
      <w:pPr>
        <w:widowControl/>
        <w:tabs>
          <w:tab w:val="clear" w:pos="709"/>
        </w:tabs>
        <w:suppressAutoHyphens w:val="0"/>
        <w:spacing w:line="480" w:lineRule="auto"/>
        <w:outlineLvl w:val="0"/>
        <w:rPr>
          <w:rFonts w:cs="Times New Roman"/>
          <w:b/>
          <w:bCs/>
        </w:rPr>
      </w:pPr>
      <w:r>
        <w:rPr>
          <w:rFonts w:cs="Times New Roman"/>
          <w:b/>
          <w:bCs/>
        </w:rPr>
        <w:t>Acknowledg</w:t>
      </w:r>
      <w:r w:rsidR="008D5305">
        <w:rPr>
          <w:rFonts w:cs="Times New Roman"/>
          <w:b/>
          <w:bCs/>
        </w:rPr>
        <w:t>ments</w:t>
      </w:r>
    </w:p>
    <w:p w14:paraId="26495181" w14:textId="7929185E" w:rsidR="008C5550" w:rsidRDefault="00422B93" w:rsidP="00537FB1">
      <w:pPr>
        <w:widowControl/>
        <w:tabs>
          <w:tab w:val="clear" w:pos="709"/>
        </w:tabs>
        <w:suppressAutoHyphens w:val="0"/>
        <w:spacing w:line="480" w:lineRule="auto"/>
        <w:ind w:firstLine="720"/>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D56B26" w:rsidRPr="00D56B26">
        <w:rPr>
          <w:rFonts w:cs="Times New Roman"/>
          <w:bCs/>
        </w:rPr>
        <w:t>Jo Goodman</w:t>
      </w:r>
      <w:r w:rsidRPr="00D56B26">
        <w:rPr>
          <w:rFonts w:cs="Times New Roman"/>
          <w:bCs/>
        </w:rPr>
        <w:t>.</w:t>
      </w:r>
      <w:r>
        <w:rPr>
          <w:rFonts w:cs="Times New Roman"/>
          <w:bCs/>
        </w:rPr>
        <w:t xml:space="preserve"> We gratefully acknowledge </w:t>
      </w:r>
      <w:r w:rsidRPr="00422B93">
        <w:rPr>
          <w:rFonts w:cs="Times New Roman"/>
          <w:bCs/>
        </w:rPr>
        <w:t>CMOP colleagues generally for valuable discussions on related topics.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8C5550">
      <w:pPr>
        <w:widowControl/>
        <w:tabs>
          <w:tab w:val="clear" w:pos="709"/>
        </w:tabs>
        <w:suppressAutoHyphens w:val="0"/>
        <w:spacing w:line="480" w:lineRule="auto"/>
        <w:jc w:val="both"/>
        <w:outlineLvl w:val="0"/>
        <w:rPr>
          <w:rFonts w:cs="Times New Roman"/>
          <w:b/>
          <w:bCs/>
        </w:rPr>
      </w:pPr>
      <w:r>
        <w:rPr>
          <w:rFonts w:cs="Times New Roman"/>
          <w:b/>
          <w:bCs/>
        </w:rPr>
        <w:lastRenderedPageBreak/>
        <w:t>References</w:t>
      </w:r>
    </w:p>
    <w:p w14:paraId="25B83691" w14:textId="77777777" w:rsidR="00A766CD" w:rsidRDefault="00A766CD" w:rsidP="009F551E">
      <w:pPr>
        <w:spacing w:line="480" w:lineRule="auto"/>
        <w:ind w:firstLine="288"/>
        <w:jc w:val="both"/>
      </w:pPr>
    </w:p>
    <w:p w14:paraId="76B922F9" w14:textId="77777777" w:rsidR="00A56CA7"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A56CA7">
        <w:rPr>
          <w:rFonts w:eastAsiaTheme="minorEastAsia" w:cs="Times New Roman"/>
          <w:color w:val="auto"/>
          <w:lang w:eastAsia="en-US" w:bidi="ar-SA"/>
        </w:rPr>
        <w:t>Armstrong FAJ, Stearns CR, Strickland JDH (1967) The measurement of upwelling and subsequent biological process by means of the Technicon Autoanalyzer® and associated equipment. Deep Sea Research and Oceanographic Abstracts 14:381–389</w:t>
      </w:r>
    </w:p>
    <w:p w14:paraId="377FAAB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Baptista A, Seaton C, Wilkin M, Riseman S, Needoba J, Maier D, Turner P, Kärnä T, Lopez J, Herfort L, Megler VM, Mcneil C, Crump B, Peterson T, Spitz Y, Simon H (2015) Infrastructure for collaborative science and societal applications in the Columbia River estuary. Front Earth Sci:1–24</w:t>
      </w:r>
    </w:p>
    <w:p w14:paraId="396DBA75"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Bergmann T, Fahnenstiel G, Lohrenz S, Millie D, Schofield O (2004) Impacts of a recurrent resuspension event and variable phytoplankton community composition on remote sensing reflectance. Journal of Geophysical Research-Oceans 109:C10S15</w:t>
      </w:r>
    </w:p>
    <w:p w14:paraId="4196E91B"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 EJ, Chang J (1988) Species-specific phytoplankton growth rates via diel DNA synthesis cycles. I. Concept of the method. Marine Ecology Progress Series 43:105–111</w:t>
      </w:r>
    </w:p>
    <w:p w14:paraId="5579790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Chawla A, Jay DA, Baptista AM, Wilkin MP, Seaton C (2008) Seasonal variability and estuary-shelf interactions in circulation dynamics of a river- dominated estuary. Estuaries and Coasts 31:269–288</w:t>
      </w:r>
    </w:p>
    <w:p w14:paraId="3025525F"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Crawford DW (1989) Mesodinium rubrum: the phytoplankter that wasn't. Marine Ecology Progress Series 58:161–174</w:t>
      </w:r>
    </w:p>
    <w:p w14:paraId="21973CB1" w14:textId="77777777" w:rsidR="0071420D" w:rsidRPr="00A24FF0" w:rsidRDefault="0071420D" w:rsidP="009F551E">
      <w:pPr>
        <w:tabs>
          <w:tab w:val="left" w:pos="450"/>
        </w:tabs>
        <w:autoSpaceDE w:val="0"/>
        <w:autoSpaceDN w:val="0"/>
        <w:adjustRightInd w:val="0"/>
        <w:spacing w:line="480" w:lineRule="auto"/>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42000C85" w14:textId="77777777" w:rsidR="0071420D" w:rsidRDefault="0071420D" w:rsidP="009F551E">
      <w:pPr>
        <w:tabs>
          <w:tab w:val="left" w:pos="450"/>
        </w:tabs>
        <w:spacing w:line="480" w:lineRule="auto"/>
        <w:ind w:left="450" w:hanging="450"/>
        <w:rPr>
          <w:rFonts w:cs="Times New Roman"/>
        </w:rPr>
      </w:pPr>
    </w:p>
    <w:p w14:paraId="16ED2954" w14:textId="77777777" w:rsidR="0071420D" w:rsidRDefault="0071420D" w:rsidP="009F551E">
      <w:pPr>
        <w:tabs>
          <w:tab w:val="left" w:pos="450"/>
        </w:tabs>
        <w:spacing w:line="480" w:lineRule="auto"/>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18668D67" w14:textId="77777777" w:rsidR="0071420D" w:rsidRDefault="0071420D" w:rsidP="009F551E">
      <w:pPr>
        <w:tabs>
          <w:tab w:val="left" w:pos="450"/>
        </w:tabs>
        <w:spacing w:line="480" w:lineRule="auto"/>
        <w:ind w:left="450" w:hanging="450"/>
        <w:rPr>
          <w:rFonts w:cs="Times New Roman"/>
        </w:rPr>
      </w:pPr>
    </w:p>
    <w:p w14:paraId="22D5C2E8"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Garcia Cuetos L, Moestrup O, Hansen PJ (2012) Studies on the Genus Mesodinium II. Ultrastructural and Molecular Investigations of Five Marine Species Help Clarifying the Taxonomy. J Eukaryotic Microbiology 59:374–400</w:t>
      </w:r>
    </w:p>
    <w:p w14:paraId="7DA30130"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Hansen PJ, Fenchel T (2006) The bloom-forming ciliate Mesodinium rubrum harbours a single permanent endosymbiont. Marine Biology Research 2:169–177</w:t>
      </w:r>
    </w:p>
    <w:p w14:paraId="71719681"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Campbell V, Futrell S, Zuber P (2011) Myrionecta rubra (Mesodinium rubrum) bloom initiation in the Columbia River estuary. Estuarine, Coastal and Shelf Science 95:440–446</w:t>
      </w:r>
    </w:p>
    <w:p w14:paraId="2DA7CDA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McCue LA, Crump BC, Prahl FG, Baptista AM, Campbell V, Warnick R, Selby M, Roegner GC, Zuber P (2011) Myrionecta rubra population genetic diversity and its cryptophyte chloroplast specificity in recurrent red tides in the Columbia River estuary. Aquatic Microbial Ecology 62:85–97</w:t>
      </w:r>
    </w:p>
    <w:p w14:paraId="198A0E3D"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Prahl FG, McCue LA, Needoba JA, Crump BC, Roegner GC, Campbell V, Zuber P (2012) Red Waters of Myrionecta rubra are Biogeochemical Hotspots for the Columbia River Estuary with Impacts on Primary/Secondary Productions and Nutrient Cycles. Estuaries and Coasts 35:878–891</w:t>
      </w:r>
    </w:p>
    <w:p w14:paraId="6050E9F6"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Hunter-Cevera KR, Neubert MG, Solow AR, Olson RJ, Shalapyonok A, Sosik HM (2014) Diel size </w:t>
      </w:r>
      <w:r>
        <w:rPr>
          <w:rFonts w:eastAsiaTheme="minorEastAsia" w:cs="Times New Roman"/>
          <w:color w:val="auto"/>
          <w:lang w:eastAsia="en-US" w:bidi="ar-SA"/>
        </w:rPr>
        <w:lastRenderedPageBreak/>
        <w:t>distributions reveal seasonal growth dynamics of a coastal phytoplankter. Proceedings of the National Academy of Sciences 111:9852–9857</w:t>
      </w:r>
    </w:p>
    <w:p w14:paraId="1B2C7E3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ins w:id="72" w:author="Author"/>
          <w:rFonts w:eastAsiaTheme="minorEastAsia" w:cs="Times New Roman"/>
          <w:color w:val="auto"/>
          <w:lang w:eastAsia="en-US" w:bidi="ar-SA"/>
        </w:rPr>
      </w:pPr>
      <w:r>
        <w:rPr>
          <w:rFonts w:eastAsiaTheme="minorEastAsia" w:cs="Times New Roman"/>
          <w:color w:val="auto"/>
          <w:lang w:eastAsia="en-US" w:bidi="ar-SA"/>
        </w:rPr>
        <w:t>Jay DA, Smith JD (1990) Circulation, density distribution and neap-spring transitions in the Columbia River Estuary. Progress in Oceanography 25:81–112</w:t>
      </w:r>
    </w:p>
    <w:p w14:paraId="1DB3C67C" w14:textId="395880F2"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ins w:id="73" w:author="Author"/>
          <w:rFonts w:eastAsiaTheme="minorEastAsia" w:cs="Times New Roman"/>
          <w:color w:val="auto"/>
          <w:lang w:eastAsia="en-US" w:bidi="ar-SA"/>
        </w:rPr>
      </w:pPr>
      <w:ins w:id="74" w:author="Author">
        <w:r>
          <w:rPr>
            <w:rFonts w:eastAsiaTheme="minorEastAsia" w:cs="Times New Roman"/>
            <w:color w:val="auto"/>
            <w:lang w:eastAsia="en-US" w:bidi="ar-SA"/>
          </w:rPr>
          <w:t>Johnson et al. 2006</w:t>
        </w:r>
      </w:ins>
    </w:p>
    <w:p w14:paraId="59C6C3F5" w14:textId="132078CE"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ins w:id="75" w:author="Author">
        <w:r>
          <w:rPr>
            <w:rFonts w:eastAsiaTheme="minorEastAsia" w:cs="Times New Roman"/>
            <w:color w:val="auto"/>
            <w:lang w:eastAsia="en-US" w:bidi="ar-SA"/>
          </w:rPr>
          <w:t>Johnson et al. 2007</w:t>
        </w:r>
      </w:ins>
    </w:p>
    <w:p w14:paraId="14F33437"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ins w:id="76" w:author="Author"/>
          <w:rFonts w:eastAsiaTheme="minorEastAsia" w:cs="Times New Roman"/>
          <w:color w:val="auto"/>
          <w:lang w:eastAsia="en-US" w:bidi="ar-SA"/>
        </w:rPr>
      </w:pPr>
      <w:r>
        <w:rPr>
          <w:rFonts w:eastAsiaTheme="minorEastAsia" w:cs="Times New Roman"/>
          <w:color w:val="auto"/>
          <w:lang w:eastAsia="en-US" w:bidi="ar-SA"/>
        </w:rPr>
        <w:t>Johnson MD (2011) The acquisition of phototrophy: adaptive strategies of hosting endosymbionts and organelles. Photosynthesis Research 107:117–132</w:t>
      </w:r>
    </w:p>
    <w:p w14:paraId="3001D56C" w14:textId="3CA5EC55"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ins w:id="77" w:author="Author">
        <w:r>
          <w:rPr>
            <w:rFonts w:eastAsiaTheme="minorEastAsia" w:cs="Times New Roman"/>
            <w:color w:val="auto"/>
            <w:lang w:eastAsia="en-US" w:bidi="ar-SA"/>
          </w:rPr>
          <w:t>Johnson et al. 2013</w:t>
        </w:r>
      </w:ins>
    </w:p>
    <w:p w14:paraId="5126DDD9"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ins w:id="78" w:author="Author"/>
          <w:rFonts w:eastAsiaTheme="minorEastAsia" w:cs="Times New Roman"/>
          <w:color w:val="auto"/>
          <w:lang w:eastAsia="en-US" w:bidi="ar-SA"/>
        </w:rPr>
      </w:pPr>
      <w:r>
        <w:rPr>
          <w:rFonts w:eastAsiaTheme="minorEastAsia" w:cs="Times New Roman"/>
          <w:color w:val="auto"/>
          <w:lang w:eastAsia="en-US" w:bidi="ar-SA"/>
        </w:rPr>
        <w:t>Kahn P, Herfort L, Peterson TD, Zuber P (2014) Discovery of a Katablepharissp. in the Columbia River estuary that is abundant during the spring and bears a unique large ribosomal subunit sequence element. MicrobiologyOpen 3:764–776</w:t>
      </w:r>
    </w:p>
    <w:p w14:paraId="215D17AC" w14:textId="416501B9"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ins w:id="79" w:author="Author">
        <w:r>
          <w:rPr>
            <w:rFonts w:eastAsiaTheme="minorEastAsia" w:cs="Times New Roman"/>
            <w:color w:val="auto"/>
            <w:lang w:eastAsia="en-US" w:bidi="ar-SA"/>
          </w:rPr>
          <w:t>Kim et al. 2007</w:t>
        </w:r>
      </w:ins>
    </w:p>
    <w:p w14:paraId="5B19ACB1"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Kodama Y, Fujishima M (2009) Timing of perialgal vacuole membrane differentiation from digestive vacuole membrane in infection of symbiotic algae Chlorella vulgaris of the ciliate Paramecium bursaria. Protist 160:65–74</w:t>
      </w:r>
    </w:p>
    <w:p w14:paraId="0302DA7F"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Laws EA (2013) Evaluation of In Situ Phytoplankton Growth Rates: A Synthesis of Data from Varied Approaches. Annual Review of Marine Science 5:247–268</w:t>
      </w:r>
    </w:p>
    <w:p w14:paraId="1F84E599"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Li B, Karl DM, Letelier RM, Bidigare RR, Church MJ (2013) Variability of chromophytic phytoplankton in the North Pacific Subtropical Gyre. Deep Sea Research Part II: Topical Studies in </w:t>
      </w:r>
      <w:r>
        <w:rPr>
          <w:rFonts w:eastAsiaTheme="minorEastAsia" w:cs="Times New Roman"/>
          <w:color w:val="auto"/>
          <w:lang w:eastAsia="en-US" w:bidi="ar-SA"/>
        </w:rPr>
        <w:lastRenderedPageBreak/>
        <w:t>Oceanography 93:84–95</w:t>
      </w:r>
    </w:p>
    <w:p w14:paraId="4868DF8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Lohmann H (1908) Untersuchungen zur Feststellung des vollständigen Gehaltes des Meeres an Plankton. Wissensch. Meeresuntersuchungen</w:t>
      </w:r>
    </w:p>
    <w:p w14:paraId="7A54DAD8"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Myung G, Kim HS, Park JW, Park JS, Yih W (2013) Sequestered plastids in Mesodinium rubrum are functionally active up to 80 days of phototrophic growth without cryptomonad prey. Harmful Algae 27:82–87</w:t>
      </w:r>
    </w:p>
    <w:p w14:paraId="245C7A45"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Neal VT (1972) Physical aspects of the Columbia River and its estuary (AT Pruter and DL Alverson, Eds.), University of Washington Press. The Columbia River estuary and adjacent ocean waters, Seattle, WA</w:t>
      </w:r>
    </w:p>
    <w:p w14:paraId="0ACB6ED4"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Nishitani G, Nagai S, Takano Y (2008) Growth characteristics and phylogenetic analysis of the marine dinoflagellate Dinophysis infundibulus (Dinophyceae). Aquatic Microbial …</w:t>
      </w:r>
    </w:p>
    <w:p w14:paraId="3967729D"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Peterson TD, Golda RL, Garcia ML, Li B, Maier MA, Needoba JA, Zuber P (2013) Associations between Mesodinium rubrum and cryptophyte algae in the Columbia River estuary. Aquatic Microbial Ecology 68:117–130</w:t>
      </w:r>
    </w:p>
    <w:p w14:paraId="50A4C255"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Rial P, Garrido JL, Jaen D, Rodriguez F (2013) Pigment composition in three Dinophysis species (Dinophyceae) and the associated cultures of Mesodinium rubrum and Teleaulax amphioxeia. Journal of Plankton Research 35:433–437</w:t>
      </w:r>
    </w:p>
    <w:p w14:paraId="5BC013C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Ribalet F, Swalwell J, Clayton S, Jiménez V, Sudek S, Lin Y, Johnson ZI, Worden AZ, Armbrust EV (2015) Light-driven synchrony of Prochlorococcus growth and mortality in the subtropical Pacific gyre. Proceedings of the National Academy of Sciences 112:8008–8012</w:t>
      </w:r>
    </w:p>
    <w:p w14:paraId="72C40F36"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Small LF, McIntire CD, MacDonald KB, Lara-Lara JR, Frey BE, Amspoker MC, Winfield T (1990) </w:t>
      </w:r>
      <w:r>
        <w:rPr>
          <w:rFonts w:eastAsiaTheme="minorEastAsia" w:cs="Times New Roman"/>
          <w:color w:val="auto"/>
          <w:lang w:eastAsia="en-US" w:bidi="ar-SA"/>
        </w:rPr>
        <w:lastRenderedPageBreak/>
        <w:t>Primary production, plant and detrital biomass, and particle transport in the Columbia River Estuary. Progress in Oceanography 25:175–210</w:t>
      </w:r>
    </w:p>
    <w:p w14:paraId="66887AD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Sosik HM, Olson RJ, Neubert MG, Shalapyonok A, Solow AR (2003) Growth Rates of Coastal Phytoplankton from Time-Series Measurements with a Submersible Flow Cytometer. Limnology and Oceanography 48:1756–1765</w:t>
      </w:r>
    </w:p>
    <w:p w14:paraId="1CDE27A9"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Stoecker DK, Taniguchi A, Michaels AE (1989) Abundance of autotrophic, mixotrophic and heterotrophic planktonic ciliates in shelf and slope waters. Marine Ecology Progress Series 50:241–254</w:t>
      </w:r>
    </w:p>
    <w:p w14:paraId="11A43AC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Strom S (2002) Novel interactions between phytoplankton and microzooplankton: their influence on the coupling between growth and grazing rates in the sea. Hydrobiologia 480:41–54</w:t>
      </w:r>
    </w:p>
    <w:p w14:paraId="64701A4B"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Swalwell JE, Ribalet F, Armbrust EV (2011) SeaFlow: A novel underway flow-cytometer for continuous observations of phytoplankton in the ocean. Limnology and Oceanography: Methods 9:466–477</w:t>
      </w:r>
    </w:p>
    <w:p w14:paraId="3BAD90F4"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van den Hoff J, Bell E (2015) The ciliate Mesodinium rubrum and its cryptophyte prey in Antarctic aquatic environments. Polar Biology 38:1305–1310</w:t>
      </w:r>
    </w:p>
    <w:p w14:paraId="0C9EB517"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Yih W, Kim HS, Jeong HJ, Myung G, Kim YG (2004) Ingestion of cryptophyte cells by the marine photosynthetic ciliate Mesodinium rubrum. Multiple values selected 36:165–170</w:t>
      </w:r>
    </w:p>
    <w:p w14:paraId="546D4745" w14:textId="0BBC2C34" w:rsidR="008C5550"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cs="Times New Roman"/>
          <w:b/>
          <w:bCs/>
        </w:rPr>
      </w:pPr>
      <w:r>
        <w:fldChar w:fldCharType="end"/>
      </w:r>
      <w:r w:rsidR="008C5550">
        <w:rPr>
          <w:rFonts w:cs="Times New Roman"/>
          <w:b/>
          <w:bCs/>
        </w:rPr>
        <w:br w:type="page"/>
      </w:r>
    </w:p>
    <w:p w14:paraId="748413A0" w14:textId="4FA18324" w:rsidR="008D5305" w:rsidRDefault="008D5305" w:rsidP="007C081D">
      <w:pPr>
        <w:spacing w:line="480" w:lineRule="auto"/>
        <w:ind w:firstLine="288"/>
        <w:jc w:val="both"/>
        <w:outlineLvl w:val="0"/>
        <w:rPr>
          <w:rFonts w:cs="Times New Roman"/>
        </w:rPr>
      </w:pPr>
      <w:r w:rsidRPr="00FC5E5F">
        <w:rPr>
          <w:rFonts w:cs="Times New Roman"/>
          <w:b/>
          <w:bCs/>
        </w:rPr>
        <w:lastRenderedPageBreak/>
        <w:t>Figure</w:t>
      </w:r>
      <w:r w:rsidR="0015514D">
        <w:rPr>
          <w:rFonts w:cs="Times New Roman"/>
          <w:b/>
          <w:bCs/>
        </w:rPr>
        <w:t xml:space="preserve">s </w:t>
      </w:r>
    </w:p>
    <w:p w14:paraId="09F1E0CE" w14:textId="0CFE41DF" w:rsidR="008D5305" w:rsidRPr="00FE75DC" w:rsidRDefault="007C081D" w:rsidP="004B52B9">
      <w:pPr>
        <w:spacing w:line="480" w:lineRule="auto"/>
        <w:jc w:val="both"/>
        <w:rPr>
          <w:rFonts w:cs="Times New Roman"/>
        </w:rPr>
      </w:pPr>
      <w:r>
        <w:rPr>
          <w:rFonts w:cs="Times New Roman"/>
          <w:noProof/>
          <w:lang w:eastAsia="en-US" w:bidi="ar-SA"/>
        </w:rPr>
        <w:drawing>
          <wp:inline distT="0" distB="0" distL="0" distR="0" wp14:anchorId="58927AF2" wp14:editId="6A990FC1">
            <wp:extent cx="6328410" cy="4744085"/>
            <wp:effectExtent l="0" t="0" r="0" b="5715"/>
            <wp:docPr id="2" name="Picture 2" descr="Macintosh HD:Users:francois:Documents:DATA:SeaFlow:CMOP:CMOP_git:manuscript:manuscript_V3: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4874280C" w:rsidR="00563AD1" w:rsidRDefault="008D5305" w:rsidP="003218A1">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A56CA7">
        <w:rPr>
          <w:rFonts w:cstheme="minorBidi"/>
        </w:rPr>
        <w:t>during the 4 week-survey in the</w:t>
      </w:r>
      <w:r w:rsidR="00A56CA7">
        <w:rPr>
          <w:rFonts w:cs="Times New Roman"/>
        </w:rPr>
        <w:t xml:space="preserve"> Columbia River estuary</w:t>
      </w:r>
      <w:r w:rsidR="000C1147" w:rsidRPr="000C1147">
        <w:rPr>
          <w:rFonts w:cstheme="minorBidi"/>
        </w:rPr>
        <w:t xml:space="preserve"> </w:t>
      </w:r>
      <w:r w:rsidR="000C1147">
        <w:rPr>
          <w:rFonts w:cstheme="minorBidi"/>
        </w:rPr>
        <w:t>at 2.4 m depth</w:t>
      </w:r>
      <w:r w:rsidR="00280AF2">
        <w:rPr>
          <w:rFonts w:cstheme="minorBidi"/>
        </w:rPr>
        <w:t>. A) Salinity (psu, black line) and temperature (ºC, grey line)</w:t>
      </w:r>
      <w:r w:rsidR="00C1327B">
        <w:rPr>
          <w:rFonts w:cstheme="minorBidi"/>
        </w:rPr>
        <w:t xml:space="preserve">. </w:t>
      </w:r>
      <w:r w:rsidR="00AB7DD9">
        <w:rPr>
          <w:rFonts w:cstheme="minorBidi"/>
        </w:rPr>
        <w:t xml:space="preserve">B)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commentRangeStart w:id="80"/>
      <w:r w:rsidR="00887726">
        <w:rPr>
          <w:rFonts w:cstheme="minorBidi"/>
        </w:rPr>
        <w:t>µg L</w:t>
      </w:r>
      <w:r w:rsidR="00887726" w:rsidRPr="00887726">
        <w:rPr>
          <w:rFonts w:cstheme="minorBidi"/>
          <w:vertAlign w:val="superscript"/>
        </w:rPr>
        <w:t>-1</w:t>
      </w:r>
      <w:r w:rsidR="005735C1">
        <w:rPr>
          <w:rFonts w:cstheme="minorBidi"/>
        </w:rPr>
        <w:t>,</w:t>
      </w:r>
      <w:r w:rsidR="005735C1" w:rsidRPr="005735C1">
        <w:rPr>
          <w:rFonts w:cstheme="minorBidi"/>
        </w:rPr>
        <w:t xml:space="preserve"> </w:t>
      </w:r>
      <w:commentRangeEnd w:id="80"/>
      <w:r w:rsidR="00CB598E">
        <w:rPr>
          <w:rStyle w:val="CommentReference"/>
        </w:rPr>
        <w:commentReference w:id="80"/>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3218A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3218A1">
      <w:pPr>
        <w:widowControl/>
        <w:tabs>
          <w:tab w:val="clear" w:pos="709"/>
        </w:tabs>
        <w:suppressAutoHyphens w:val="0"/>
        <w:ind w:firstLine="288"/>
        <w:rPr>
          <w:rFonts w:cs="Times New Roman"/>
        </w:rPr>
      </w:pPr>
    </w:p>
    <w:p w14:paraId="3CDF7242" w14:textId="3C15B099" w:rsidR="008D5305" w:rsidRPr="00FE75DC" w:rsidRDefault="008D5305" w:rsidP="003218A1">
      <w:pPr>
        <w:spacing w:line="480" w:lineRule="auto"/>
        <w:rPr>
          <w:rFonts w:cs="Times New Roman"/>
        </w:rPr>
      </w:pPr>
    </w:p>
    <w:p w14:paraId="54018CF7" w14:textId="01EB80FA" w:rsidR="00B936D4" w:rsidRPr="00505188" w:rsidRDefault="00A111BE" w:rsidP="00B936D4">
      <w:pPr>
        <w:spacing w:line="480" w:lineRule="auto"/>
        <w:ind w:firstLine="288"/>
        <w:jc w:val="center"/>
        <w:rPr>
          <w:rFonts w:cs="Times New Roman"/>
          <w:b/>
        </w:rPr>
      </w:pPr>
      <w:r>
        <w:rPr>
          <w:rFonts w:cs="Times New Roman"/>
          <w:b/>
          <w:noProof/>
          <w:lang w:eastAsia="en-US" w:bidi="ar-SA"/>
        </w:rPr>
        <w:drawing>
          <wp:inline distT="0" distB="0" distL="0" distR="0" wp14:anchorId="48809CF2" wp14:editId="0064EF55">
            <wp:extent cx="3460228" cy="3473752"/>
            <wp:effectExtent l="0" t="0" r="0" b="6350"/>
            <wp:docPr id="10" name="Picture 10" descr="Macintosh HD:Users:francois:Documents:DATA:SeaFlow:CMOP:CMOP_git:manuscript:manuscript_V3:manuscript_Rcode: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2.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33382" t="16604" r="29659" b="33971"/>
                    <a:stretch/>
                  </pic:blipFill>
                  <pic:spPr bwMode="auto">
                    <a:xfrm>
                      <a:off x="0" y="0"/>
                      <a:ext cx="3461936" cy="347546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A89BF7D" w14:textId="567CD017" w:rsidR="00B936D4" w:rsidRPr="00760EA7" w:rsidRDefault="00B936D4" w:rsidP="00B936D4">
      <w:pPr>
        <w:spacing w:line="480" w:lineRule="auto"/>
        <w:ind w:firstLine="288"/>
        <w:rPr>
          <w:rFonts w:cs="Times New Roman"/>
        </w:rPr>
      </w:pPr>
      <w:r>
        <w:rPr>
          <w:rFonts w:cs="Times New Roman"/>
          <w:b/>
        </w:rPr>
        <w:t>Fig. 2</w:t>
      </w:r>
      <w:r w:rsidRPr="003218A1">
        <w:rPr>
          <w:rFonts w:cs="Times New Roman"/>
          <w:b/>
        </w:rPr>
        <w:t xml:space="preserve"> </w:t>
      </w:r>
      <w:r w:rsidRPr="003218A1">
        <w:rPr>
          <w:rFonts w:cs="Times New Roman"/>
        </w:rPr>
        <w:t xml:space="preserve">Flow cytometric signatures and micrograph of glutaraldehyde-fixed </w:t>
      </w:r>
      <w:r w:rsidRPr="003218A1">
        <w:rPr>
          <w:rFonts w:cs="Times New Roman"/>
          <w:i/>
          <w:iCs/>
        </w:rPr>
        <w:t>Teleaulax</w:t>
      </w:r>
      <w:r w:rsidRPr="003218A1">
        <w:rPr>
          <w:rFonts w:cs="Times New Roman"/>
          <w:iCs/>
        </w:rPr>
        <w:t>-like cryptophytes</w:t>
      </w:r>
      <w:r w:rsidRPr="003218A1">
        <w:rPr>
          <w:rFonts w:cs="Times New Roman"/>
        </w:rPr>
        <w:t>.</w:t>
      </w:r>
      <w:r>
        <w:rPr>
          <w:rFonts w:cs="Times New Roman"/>
        </w:rPr>
        <w:t xml:space="preserve"> A) Red</w:t>
      </w:r>
      <w:r w:rsidRPr="00467801">
        <w:rPr>
          <w:rFonts w:cs="Times New Roman"/>
        </w:rPr>
        <w:t xml:space="preserve"> fluore</w:t>
      </w:r>
      <w:r>
        <w:rPr>
          <w:rFonts w:cs="Times New Roman"/>
        </w:rPr>
        <w:t xml:space="preserve">scence (692 nm wavelength) </w:t>
      </w:r>
      <w:r w:rsidRPr="00467801">
        <w:rPr>
          <w:rFonts w:cs="Times New Roman"/>
        </w:rPr>
        <w:t xml:space="preserve">from chlorophyll </w:t>
      </w:r>
      <w:r>
        <w:rPr>
          <w:rFonts w:cs="Times New Roman"/>
        </w:rPr>
        <w:t xml:space="preserve">versus forward </w:t>
      </w:r>
      <w:r w:rsidRPr="00467801">
        <w:rPr>
          <w:rFonts w:cs="Times New Roman"/>
        </w:rPr>
        <w:t xml:space="preserve">light scatter (related to cell size) </w:t>
      </w:r>
      <w:r>
        <w:rPr>
          <w:rFonts w:cs="Times New Roman"/>
        </w:rPr>
        <w:t>shows phytoplankton community structure, cryptophyte population (red dots</w:t>
      </w:r>
      <w:r w:rsidRPr="00F1350A">
        <w:rPr>
          <w:rFonts w:cs="Times New Roman"/>
        </w:rPr>
        <w:t>, see right panel)</w:t>
      </w:r>
      <w:r>
        <w:rPr>
          <w:rFonts w:cs="Times New Roman"/>
        </w:rPr>
        <w:t xml:space="preserve"> and detritus (low red fluorescence) (left panel).</w:t>
      </w:r>
      <w:r w:rsidRPr="00467801">
        <w:rPr>
          <w:rFonts w:cs="Times New Roman"/>
        </w:rPr>
        <w:t xml:space="preserve"> Red fluorescence (692 nm wavelength) versus</w:t>
      </w:r>
      <w:r>
        <w:rPr>
          <w:rFonts w:cs="Times New Roman"/>
        </w:rPr>
        <w:t xml:space="preserve"> orange fluorescence (527 nm wavelength) from phycoerythrin </w:t>
      </w:r>
      <w:r w:rsidRPr="00467801">
        <w:rPr>
          <w:rFonts w:cs="Times New Roman"/>
        </w:rPr>
        <w:t xml:space="preserve">uniquely identified a population of </w:t>
      </w:r>
      <w:r w:rsidRPr="00F31AB3">
        <w:rPr>
          <w:rFonts w:cs="Times New Roman"/>
        </w:rPr>
        <w:t>cryptophyte</w:t>
      </w:r>
      <w:r>
        <w:rPr>
          <w:rFonts w:cs="Times New Roman"/>
        </w:rPr>
        <w:t xml:space="preserve"> (red dots)</w:t>
      </w:r>
      <w:r w:rsidRPr="00467801">
        <w:rPr>
          <w:rFonts w:cs="Times New Roman"/>
        </w:rPr>
        <w:t>, and a tight peak of uniform fluorescent microspheres (</w:t>
      </w:r>
      <w:r w:rsidR="00A111BE">
        <w:rPr>
          <w:rFonts w:cs="Times New Roman"/>
        </w:rPr>
        <w:t>grey</w:t>
      </w:r>
      <w:r>
        <w:rPr>
          <w:rFonts w:cs="Times New Roman"/>
        </w:rPr>
        <w:t xml:space="preserve"> circle</w:t>
      </w:r>
      <w:r w:rsidRPr="00467801">
        <w:rPr>
          <w:rFonts w:cs="Times New Roman"/>
        </w:rPr>
        <w:t>) added as an internal standard</w:t>
      </w:r>
      <w:r>
        <w:rPr>
          <w:rFonts w:cs="Times New Roman"/>
        </w:rPr>
        <w:t xml:space="preserve"> (right panel)</w:t>
      </w:r>
      <w:r w:rsidRPr="00467801">
        <w:rPr>
          <w:rFonts w:cs="Times New Roman"/>
        </w:rPr>
        <w:t xml:space="preserve">. Cells with low orange fluorescence are the phytoplankton populations </w:t>
      </w:r>
      <w:r w:rsidR="00F1350A">
        <w:rPr>
          <w:rFonts w:cs="Times New Roman"/>
        </w:rPr>
        <w:t xml:space="preserve">and detritus </w:t>
      </w:r>
      <w:r w:rsidRPr="00467801">
        <w:rPr>
          <w:rFonts w:cs="Times New Roman"/>
        </w:rPr>
        <w:t xml:space="preserve">shown </w:t>
      </w:r>
      <w:r>
        <w:rPr>
          <w:rFonts w:cs="Times New Roman"/>
        </w:rPr>
        <w:t>o</w:t>
      </w:r>
      <w:r w:rsidRPr="00467801">
        <w:rPr>
          <w:rFonts w:cs="Times New Roman"/>
        </w:rPr>
        <w:t>n</w:t>
      </w:r>
      <w:r>
        <w:rPr>
          <w:rFonts w:cs="Times New Roman"/>
        </w:rPr>
        <w:t xml:space="preserve"> the left panel</w:t>
      </w:r>
      <w:r w:rsidRPr="00467801">
        <w:rPr>
          <w:rFonts w:cs="Times New Roman"/>
        </w:rPr>
        <w:t xml:space="preserve">. </w:t>
      </w:r>
      <w:r w:rsidRPr="00AB7DD9">
        <w:rPr>
          <w:rFonts w:cs="Times New Roman"/>
        </w:rPr>
        <w:t>B)</w:t>
      </w:r>
      <w:r w:rsidRPr="00467801">
        <w:rPr>
          <w:rFonts w:cs="Times New Roman"/>
        </w:rPr>
        <w:t xml:space="preserve"> </w:t>
      </w:r>
      <w:r>
        <w:rPr>
          <w:rFonts w:cs="Times New Roman"/>
        </w:rPr>
        <w:t>M</w:t>
      </w:r>
      <w:r w:rsidRPr="00760EA7">
        <w:rPr>
          <w:rFonts w:cs="Times New Roman"/>
        </w:rPr>
        <w:t>icrograph</w:t>
      </w:r>
      <w:r>
        <w:rPr>
          <w:rFonts w:cs="Times New Roman"/>
        </w:rPr>
        <w:t>s</w:t>
      </w:r>
      <w:r w:rsidRPr="00467801">
        <w:rPr>
          <w:rFonts w:cs="Times New Roman"/>
        </w:rPr>
        <w:t xml:space="preserve"> </w:t>
      </w:r>
      <w:r>
        <w:rPr>
          <w:rFonts w:cs="Times New Roman"/>
        </w:rPr>
        <w:t>using transmitted-light (</w:t>
      </w:r>
      <w:r w:rsidR="00F1350A">
        <w:rPr>
          <w:rFonts w:cs="Times New Roman"/>
        </w:rPr>
        <w:t xml:space="preserve">left) </w:t>
      </w:r>
      <w:r>
        <w:rPr>
          <w:rFonts w:cs="Times New Roman"/>
        </w:rPr>
        <w:t>and epifluorescence (</w:t>
      </w:r>
      <w:r w:rsidR="00F1350A">
        <w:rPr>
          <w:rFonts w:cs="Times New Roman"/>
        </w:rPr>
        <w:t>right)</w:t>
      </w:r>
      <w:r>
        <w:rPr>
          <w:rFonts w:cs="Times New Roman"/>
        </w:rPr>
        <w:t xml:space="preserve"> microscopy after cell sorting by flow cytometry</w:t>
      </w:r>
      <w:r w:rsidRPr="00F31AB3">
        <w:rPr>
          <w:rFonts w:cs="Times New Roman"/>
        </w:rPr>
        <w:t xml:space="preserve"> </w:t>
      </w:r>
      <w:r>
        <w:rPr>
          <w:rFonts w:cs="Times New Roman"/>
        </w:rPr>
        <w:t xml:space="preserve">of the cryptophyte population (red dots shown in </w:t>
      </w:r>
      <w:r w:rsidR="00F1350A">
        <w:rPr>
          <w:rFonts w:cs="Times New Roman"/>
        </w:rPr>
        <w:t>pane</w:t>
      </w:r>
      <w:r>
        <w:rPr>
          <w:rFonts w:cs="Times New Roman"/>
        </w:rPr>
        <w:t>l A). Scale bar is 5 µm.</w:t>
      </w:r>
    </w:p>
    <w:p w14:paraId="632F2B09" w14:textId="4DF25A45" w:rsidR="008D5305" w:rsidRDefault="00B936D4" w:rsidP="003218A1">
      <w:pPr>
        <w:spacing w:line="480" w:lineRule="auto"/>
        <w:ind w:firstLine="288"/>
        <w:rPr>
          <w:rFonts w:cs="Times New Roman"/>
        </w:rPr>
      </w:pPr>
      <w:r>
        <w:rPr>
          <w:rFonts w:cs="Times New Roman"/>
          <w:noProof/>
          <w:lang w:eastAsia="en-US" w:bidi="ar-SA"/>
        </w:rPr>
        <w:lastRenderedPageBreak/>
        <w:drawing>
          <wp:inline distT="0" distB="0" distL="0" distR="0" wp14:anchorId="465B5EE1" wp14:editId="1FAF6E3E">
            <wp:extent cx="6327140" cy="4743133"/>
            <wp:effectExtent l="0" t="0" r="0" b="6985"/>
            <wp:docPr id="3" name="Picture 3"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7140" cy="4743133"/>
                    </a:xfrm>
                    <a:prstGeom prst="rect">
                      <a:avLst/>
                    </a:prstGeom>
                    <a:noFill/>
                    <a:ln>
                      <a:noFill/>
                    </a:ln>
                  </pic:spPr>
                </pic:pic>
              </a:graphicData>
            </a:graphic>
          </wp:inline>
        </w:drawing>
      </w:r>
      <w:r w:rsidR="008D5305" w:rsidRPr="00FC5E5F">
        <w:rPr>
          <w:rFonts w:cs="Times New Roman"/>
          <w:b/>
          <w:bCs/>
        </w:rPr>
        <w:t xml:space="preserve">Fig. </w:t>
      </w:r>
      <w:r>
        <w:rPr>
          <w:rFonts w:cs="Times New Roman"/>
          <w:b/>
          <w:bCs/>
        </w:rPr>
        <w:t>3</w:t>
      </w:r>
      <w:r w:rsidR="008D5305" w:rsidRPr="00FC5E5F">
        <w:rPr>
          <w:rFonts w:cs="Times New Roman"/>
        </w:rPr>
        <w:t xml:space="preserve"> </w:t>
      </w:r>
      <w:r w:rsidR="008D5305">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sidR="008D5305">
        <w:rPr>
          <w:rFonts w:cs="Times New Roman"/>
        </w:rPr>
        <w:t>(</w:t>
      </w:r>
      <w:r w:rsidR="00760EA7">
        <w:rPr>
          <w:rFonts w:cs="Times New Roman"/>
        </w:rPr>
        <w:t xml:space="preserve">grey circles and </w:t>
      </w:r>
      <w:r w:rsidR="00663DA2">
        <w:rPr>
          <w:rFonts w:cs="Times New Roman"/>
        </w:rPr>
        <w:t>black line,</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w:t>
      </w:r>
      <w:r w:rsidR="00402A36">
        <w:rPr>
          <w:rFonts w:cs="Times New Roman"/>
        </w:rPr>
        <w:t xml:space="preserve">determined by continuous flow cytometry </w:t>
      </w:r>
      <w:r w:rsidR="008D5305">
        <w:rPr>
          <w:rFonts w:cs="Times New Roman"/>
        </w:rPr>
        <w:t xml:space="preserve">and abundance of </w:t>
      </w:r>
      <w:r w:rsidR="008D5305" w:rsidRPr="00FC5E5F">
        <w:rPr>
          <w:rFonts w:cs="Times New Roman"/>
          <w:i/>
        </w:rPr>
        <w:t>Mesodinium major</w:t>
      </w:r>
      <w:r w:rsidR="008D5305">
        <w:rPr>
          <w:rFonts w:cs="Times New Roman"/>
        </w:rPr>
        <w:t xml:space="preserve"> (</w:t>
      </w:r>
      <w:r w:rsidR="006F2BC3">
        <w:rPr>
          <w:rFonts w:cs="Times New Roman"/>
        </w:rPr>
        <w:t xml:space="preserve">black circles, </w:t>
      </w:r>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-1</w:t>
      </w:r>
      <w:r w:rsidR="00760EA7">
        <w:rPr>
          <w:rFonts w:cs="Times New Roman"/>
        </w:rPr>
        <w:t xml:space="preserve">) </w:t>
      </w:r>
      <w:r w:rsidR="00402A36">
        <w:rPr>
          <w:rFonts w:cs="Times New Roman"/>
        </w:rPr>
        <w:t xml:space="preserve">determined </w:t>
      </w:r>
      <w:r w:rsidR="00AB7DD9">
        <w:rPr>
          <w:rFonts w:cs="Times New Roman"/>
        </w:rPr>
        <w:t xml:space="preserve"> by automated microscopy </w:t>
      </w:r>
      <w:r w:rsidR="00402A36">
        <w:rPr>
          <w:rFonts w:cs="Times New Roman"/>
        </w:rPr>
        <w:t xml:space="preserve">from discrete samples taken </w:t>
      </w:r>
      <w:r w:rsidR="00760EA7">
        <w:rPr>
          <w:rFonts w:cs="Times New Roman"/>
        </w:rPr>
        <w:t>during the 4-week</w:t>
      </w:r>
      <w:r w:rsidR="008D5305">
        <w:rPr>
          <w:rFonts w:cs="Times New Roman"/>
        </w:rPr>
        <w:t xml:space="preserve"> survey </w:t>
      </w:r>
      <w:r w:rsidR="00760EA7">
        <w:rPr>
          <w:rFonts w:cs="Times New Roman"/>
        </w:rPr>
        <w:t>(A-D</w:t>
      </w:r>
      <w:r w:rsidR="00AB7DD9">
        <w:rPr>
          <w:rFonts w:cs="Times New Roman"/>
        </w:rPr>
        <w:t>, week 1-4</w:t>
      </w:r>
      <w:r w:rsidR="00760EA7">
        <w:rPr>
          <w:rFonts w:cs="Times New Roman"/>
        </w:rPr>
        <w:t>)</w:t>
      </w:r>
      <w:r w:rsidR="008D5305">
        <w:rPr>
          <w:rFonts w:cs="Times New Roman"/>
        </w:rPr>
        <w:t xml:space="preserve">. Vertical bars represent the standard deviation of the hourly-mean cell abundance </w:t>
      </w:r>
      <w:r w:rsidR="00D959C7">
        <w:rPr>
          <w:rFonts w:cs="Times New Roman"/>
        </w:rPr>
        <w:t xml:space="preserve">of </w:t>
      </w:r>
      <w:r w:rsidR="00D959C7" w:rsidRPr="005B459F">
        <w:rPr>
          <w:rFonts w:cs="Times New Roman"/>
          <w:i/>
        </w:rPr>
        <w:t>T</w:t>
      </w:r>
      <w:r w:rsidR="00D959C7">
        <w:rPr>
          <w:rFonts w:cs="Times New Roman"/>
          <w:i/>
        </w:rPr>
        <w:t>eleaulax</w:t>
      </w:r>
      <w:r w:rsidR="00D959C7">
        <w:rPr>
          <w:rFonts w:cs="Times New Roman"/>
        </w:rPr>
        <w:t xml:space="preserve">-like </w:t>
      </w:r>
      <w:r w:rsidR="00D959C7" w:rsidRPr="00B113BF">
        <w:rPr>
          <w:rFonts w:cs="Times New Roman"/>
          <w:iCs/>
        </w:rPr>
        <w:t>cryptophyte</w:t>
      </w:r>
      <w:r w:rsidR="00D959C7">
        <w:rPr>
          <w:rFonts w:cs="Times New Roman"/>
          <w:iCs/>
        </w:rPr>
        <w:t>s</w:t>
      </w:r>
      <w:r w:rsidR="00D959C7">
        <w:rPr>
          <w:rFonts w:cs="Times New Roman"/>
          <w:i/>
          <w:iCs/>
        </w:rPr>
        <w:t xml:space="preserve"> </w:t>
      </w:r>
      <w:r w:rsidR="008D5305">
        <w:rPr>
          <w:rFonts w:cs="Times New Roman"/>
        </w:rPr>
        <w:t>(n=20)</w:t>
      </w:r>
      <w:r w:rsidR="008D5305" w:rsidRPr="00FC5E5F">
        <w:rPr>
          <w:rFonts w:cs="Times New Roman"/>
        </w:rPr>
        <w:t xml:space="preserve">. </w:t>
      </w:r>
      <w:r w:rsidR="008D5305">
        <w:rPr>
          <w:rFonts w:cs="Times New Roman"/>
        </w:rPr>
        <w:t xml:space="preserve">Grey regions represent flood tide. </w:t>
      </w:r>
    </w:p>
    <w:p w14:paraId="13CA4C83" w14:textId="47A42C72" w:rsidR="009D3EE8" w:rsidRDefault="009004BF" w:rsidP="003218A1">
      <w:pPr>
        <w:spacing w:line="480" w:lineRule="auto"/>
        <w:ind w:firstLine="288"/>
        <w:jc w:val="center"/>
        <w:rPr>
          <w:rFonts w:cs="Times New Roman"/>
          <w:b/>
          <w:bCs/>
        </w:rPr>
      </w:pPr>
      <w:r>
        <w:rPr>
          <w:rFonts w:cs="Times New Roman"/>
          <w:b/>
          <w:bCs/>
          <w:noProof/>
          <w:lang w:eastAsia="en-US" w:bidi="ar-SA"/>
        </w:rPr>
        <w:lastRenderedPageBreak/>
        <w:drawing>
          <wp:inline distT="0" distB="0" distL="0" distR="0" wp14:anchorId="404828D9" wp14:editId="2145F623">
            <wp:extent cx="3589183" cy="3589183"/>
            <wp:effectExtent l="0" t="0" r="0" b="0"/>
            <wp:docPr id="7" name="Picture 7"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esktop:Figure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9183" cy="3589183"/>
                    </a:xfrm>
                    <a:prstGeom prst="rect">
                      <a:avLst/>
                    </a:prstGeom>
                    <a:noFill/>
                    <a:ln>
                      <a:noFill/>
                    </a:ln>
                  </pic:spPr>
                </pic:pic>
              </a:graphicData>
            </a:graphic>
          </wp:inline>
        </w:drawing>
      </w:r>
    </w:p>
    <w:p w14:paraId="52E608AB" w14:textId="34EB509F" w:rsidR="009D3EE8" w:rsidRPr="00FE75DC" w:rsidRDefault="009D3EE8" w:rsidP="003218A1">
      <w:pPr>
        <w:spacing w:line="480" w:lineRule="auto"/>
        <w:ind w:firstLine="288"/>
        <w:rPr>
          <w:rFonts w:cs="Times New Roman"/>
        </w:rPr>
      </w:pPr>
      <w:r>
        <w:rPr>
          <w:rFonts w:cs="Times New Roman"/>
          <w:b/>
          <w:bCs/>
        </w:rPr>
        <w:t xml:space="preserve">Fig. </w:t>
      </w:r>
      <w:r w:rsidR="00B936D4">
        <w:rPr>
          <w:rFonts w:cs="Times New Roman"/>
          <w:b/>
          <w:bCs/>
        </w:rPr>
        <w:t>4</w:t>
      </w:r>
      <w:r>
        <w:rPr>
          <w:rFonts w:cs="Times New Roman"/>
          <w:b/>
          <w:bCs/>
        </w:rPr>
        <w:t>.</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Mesodinium major</w:t>
      </w:r>
      <w:r w:rsidRPr="00C20035">
        <w:rPr>
          <w:rFonts w:cs="Times New Roman"/>
        </w:rPr>
        <w:t xml:space="preserve">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r w:rsidR="009004BF" w:rsidRP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6EB710E9" w14:textId="77777777" w:rsidR="009D3EE8" w:rsidRPr="00FE75DC" w:rsidRDefault="009D3EE8" w:rsidP="003218A1">
      <w:pPr>
        <w:spacing w:line="480" w:lineRule="auto"/>
        <w:ind w:firstLine="288"/>
        <w:rPr>
          <w:rFonts w:cs="Times New Roman"/>
        </w:rPr>
      </w:pPr>
    </w:p>
    <w:p w14:paraId="48AF7989" w14:textId="1B9AC0BF" w:rsidR="008D77E7" w:rsidRDefault="008E00D6" w:rsidP="003218A1">
      <w:pPr>
        <w:spacing w:line="480" w:lineRule="auto"/>
        <w:rPr>
          <w:rFonts w:cs="Times New Roman"/>
          <w:b/>
        </w:rPr>
      </w:pPr>
      <w:r>
        <w:rPr>
          <w:rFonts w:cs="Times New Roman"/>
          <w:b/>
          <w:noProof/>
          <w:lang w:eastAsia="en-US" w:bidi="ar-SA"/>
        </w:rPr>
        <w:lastRenderedPageBreak/>
        <w:drawing>
          <wp:inline distT="0" distB="0" distL="0" distR="0" wp14:anchorId="06E0067A" wp14:editId="46506E2A">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0ED665AC" w14:textId="40002A75" w:rsidR="008D77E7" w:rsidRPr="00F2360F" w:rsidRDefault="008D77E7" w:rsidP="003218A1">
      <w:pPr>
        <w:spacing w:line="480" w:lineRule="auto"/>
        <w:ind w:firstLine="288"/>
        <w:rPr>
          <w:rFonts w:cs="Times New Roman"/>
        </w:rPr>
      </w:pPr>
      <w:r w:rsidRPr="00F2360F">
        <w:rPr>
          <w:rFonts w:cs="Times New Roman"/>
          <w:b/>
        </w:rPr>
        <w:t xml:space="preserve">Fig. </w:t>
      </w:r>
      <w:r w:rsidR="00B936D4">
        <w:rPr>
          <w:rFonts w:cs="Times New Roman"/>
          <w:b/>
        </w:rPr>
        <w:t>5</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00AB7DD9">
        <w:rPr>
          <w:rFonts w:cs="Times New Roman"/>
        </w:rPr>
        <w:t>)</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3218A1">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3218A1">
      <w:pPr>
        <w:spacing w:line="480" w:lineRule="auto"/>
        <w:ind w:firstLine="288"/>
        <w:rPr>
          <w:rFonts w:cs="Times New Roman"/>
        </w:rPr>
      </w:pPr>
    </w:p>
    <w:p w14:paraId="13D9024D" w14:textId="43582C41" w:rsidR="008D5305" w:rsidRPr="00FE75DC" w:rsidRDefault="00CC4C34" w:rsidP="003218A1">
      <w:pPr>
        <w:spacing w:line="48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1C79388F" w14:textId="71052662" w:rsidR="008D5305" w:rsidRDefault="00563AD1" w:rsidP="003218A1">
      <w:pPr>
        <w:spacing w:line="480" w:lineRule="auto"/>
        <w:ind w:firstLine="288"/>
        <w:rPr>
          <w:rFonts w:cs="Times New Roman"/>
        </w:rPr>
      </w:pPr>
      <w:r w:rsidRPr="007D1E2D">
        <w:rPr>
          <w:rFonts w:cs="Times New Roman"/>
          <w:b/>
        </w:rPr>
        <w:t xml:space="preserve">Fig. </w:t>
      </w:r>
      <w:r w:rsidR="00B936D4">
        <w:rPr>
          <w:rFonts w:cs="Times New Roman"/>
          <w:b/>
        </w:rPr>
        <w:t>6</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r w:rsidR="00AB7DD9">
        <w:rPr>
          <w:rFonts w:cs="Times New Roman"/>
        </w:rPr>
        <w:t>flow cytometry</w:t>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41F7973F" w14:textId="77777777" w:rsidR="00940EFD" w:rsidRPr="00FE75DC" w:rsidRDefault="00491A27" w:rsidP="00940EFD">
      <w:pPr>
        <w:spacing w:line="480" w:lineRule="auto"/>
        <w:jc w:val="both"/>
        <w:rPr>
          <w:rFonts w:cs="Times New Roman"/>
        </w:rPr>
      </w:pPr>
      <w:r>
        <w:rPr>
          <w:rFonts w:cs="Times New Roman"/>
          <w:i/>
        </w:rPr>
        <w:br w:type="page"/>
      </w:r>
      <w:r w:rsidR="00940EFD">
        <w:rPr>
          <w:rFonts w:cs="Times New Roman"/>
          <w:noProof/>
          <w:lang w:eastAsia="en-US" w:bidi="ar-SA"/>
        </w:rPr>
        <w:lastRenderedPageBreak/>
        <w:drawing>
          <wp:inline distT="0" distB="0" distL="0" distR="0" wp14:anchorId="7FE334ED" wp14:editId="4A727317">
            <wp:extent cx="6328410" cy="3159760"/>
            <wp:effectExtent l="0" t="0" r="0" b="0"/>
            <wp:docPr id="4" name="Picture 4" descr="Macintosh HD:Users:francois:Desktop: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52722430" w14:textId="3E0FB93C" w:rsidR="00940EFD" w:rsidRDefault="00940EFD" w:rsidP="00940EFD">
      <w:pPr>
        <w:spacing w:line="480" w:lineRule="auto"/>
        <w:ind w:firstLine="288"/>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division rates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Pr>
          <w:rFonts w:cs="Times New Roman"/>
          <w:i/>
          <w:iCs/>
        </w:rPr>
        <w:t>Teleaulax</w:t>
      </w:r>
      <w:r>
        <w:rPr>
          <w:rFonts w:cs="Times New Roman"/>
        </w:rPr>
        <w:t>-like cryptophytes with daily-averaged concentrations of A) dissolved inorganic phosphate (DIP, µM) and B) dissolved inorganic nitrate (DIN, µM) during the survey.</w:t>
      </w:r>
      <w:r w:rsidRPr="009004BF">
        <w:rPr>
          <w:rFonts w:cs="Times New Roman"/>
        </w:rPr>
        <w:t xml:space="preserve"> </w:t>
      </w:r>
      <w:r w:rsidRPr="00946A19">
        <w:rPr>
          <w:rFonts w:cs="Times New Roman"/>
        </w:rPr>
        <w:t>Dashed lines represent model II linear regress</w:t>
      </w:r>
      <w:r>
        <w:rPr>
          <w:rFonts w:cs="Times New Roman"/>
        </w:rPr>
        <w:t xml:space="preserve">ion of plotted data and </w:t>
      </w:r>
      <w:r w:rsidRPr="00946A19">
        <w:rPr>
          <w:rFonts w:cs="Times New Roman"/>
        </w:rPr>
        <w:t>R</w:t>
      </w:r>
      <w:r>
        <w:rPr>
          <w:rFonts w:cs="Times New Roman"/>
          <w:vertAlign w:val="superscript"/>
        </w:rPr>
        <w:t>2</w:t>
      </w:r>
      <w:r w:rsidRPr="00946A19">
        <w:rPr>
          <w:rFonts w:cs="Times New Roman"/>
        </w:rPr>
        <w:t xml:space="preserve"> represents </w:t>
      </w:r>
      <w:r>
        <w:rPr>
          <w:rFonts w:cs="Times New Roman"/>
        </w:rPr>
        <w:t>the coefficient of determination.</w:t>
      </w:r>
    </w:p>
    <w:p w14:paraId="6A39F137" w14:textId="3F455A82" w:rsidR="00940EFD" w:rsidRDefault="00940EFD">
      <w:pPr>
        <w:widowControl/>
        <w:tabs>
          <w:tab w:val="clear" w:pos="709"/>
        </w:tabs>
        <w:suppressAutoHyphens w:val="0"/>
        <w:rPr>
          <w:rFonts w:cs="Times New Roman"/>
          <w:i/>
        </w:rPr>
      </w:pPr>
      <w:r>
        <w:rPr>
          <w:rFonts w:cs="Times New Roman"/>
          <w:i/>
        </w:rPr>
        <w:br w:type="page"/>
      </w:r>
    </w:p>
    <w:p w14:paraId="62ADF1B6" w14:textId="77777777" w:rsidR="00491A27" w:rsidRDefault="00491A27" w:rsidP="003218A1">
      <w:pPr>
        <w:widowControl/>
        <w:tabs>
          <w:tab w:val="clear" w:pos="709"/>
        </w:tabs>
        <w:suppressAutoHyphens w:val="0"/>
        <w:rPr>
          <w:rFonts w:cs="Times New Roman"/>
          <w:i/>
        </w:rPr>
      </w:pP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44E1C402" w14:textId="77777777" w:rsidR="000B3F78" w:rsidRDefault="000B3F78" w:rsidP="000B3F78">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0B3F78">
      <w:pPr>
        <w:spacing w:line="48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63C8D609" w:rsidR="00C30CC1" w:rsidRPr="000B3F78" w:rsidRDefault="00C30CC1" w:rsidP="004B52B9">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Hennon, </w:t>
      </w:r>
      <w:r w:rsidRPr="000B3F78">
        <w:rPr>
          <w:rFonts w:cs="Times New Roman"/>
          <w:bCs/>
        </w:rPr>
        <w:t>Joseph N</w:t>
      </w:r>
      <w:r w:rsidR="000B3F78" w:rsidRPr="000B3F78">
        <w:rPr>
          <w:rFonts w:cs="Times New Roman"/>
          <w:bCs/>
        </w:rPr>
        <w:t>e</w:t>
      </w:r>
      <w:r w:rsidRPr="000B3F78">
        <w:rPr>
          <w:rFonts w:cs="Times New Roman"/>
          <w:bCs/>
        </w:rPr>
        <w:t xml:space="preserve">edoba, Katie Maxey, Rhonda Morales, Tawnya Peterson, Megan Schatz, Jarred Swalwell, Peter Zuber, E. Virginia Armbrust, Francois Ribalet </w:t>
      </w:r>
      <w:r w:rsidRPr="000B3F78">
        <w:rPr>
          <w:rFonts w:cs="Times New Roman"/>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8" w:history="1">
        <w:r w:rsidRPr="000F480B">
          <w:rPr>
            <w:rStyle w:val="Hyperlink"/>
            <w:rFonts w:cs="Times New Roman"/>
            <w:bCs/>
          </w:rPr>
          <w:t>ribalet@uw.edu</w:t>
        </w:r>
      </w:hyperlink>
    </w:p>
    <w:p w14:paraId="1C9CC963" w14:textId="401019EA" w:rsidR="00C30CC1" w:rsidRDefault="00C30CC1" w:rsidP="004B52B9">
      <w:pPr>
        <w:pStyle w:val="NormalWeb"/>
        <w:pBdr>
          <w:bottom w:val="single" w:sz="4" w:space="1" w:color="auto"/>
        </w:pBdr>
        <w:spacing w:line="360" w:lineRule="auto"/>
        <w:ind w:firstLine="288"/>
        <w:jc w:val="both"/>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6C6229D1" w:rsidR="00FF63AC" w:rsidRDefault="00C30CC1" w:rsidP="000B5375">
      <w:pPr>
        <w:spacing w:line="480" w:lineRule="auto"/>
        <w:ind w:firstLine="288"/>
        <w:jc w:val="both"/>
        <w:outlineLvl w:val="0"/>
        <w:rPr>
          <w:rFonts w:cs="Times New Roman"/>
          <w:b/>
        </w:rPr>
      </w:pPr>
      <w:r>
        <w:rPr>
          <w:rFonts w:cs="Times New Roman"/>
          <w:b/>
        </w:rPr>
        <w:t>Supplement.</w:t>
      </w:r>
    </w:p>
    <w:p w14:paraId="4B8D1235" w14:textId="77777777" w:rsidR="007F7D3F" w:rsidRPr="0015514D" w:rsidRDefault="00FF63AC" w:rsidP="007F7D3F">
      <w:pPr>
        <w:widowControl/>
        <w:tabs>
          <w:tab w:val="clear" w:pos="709"/>
        </w:tabs>
        <w:suppressAutoHyphens w:val="0"/>
        <w:spacing w:line="480" w:lineRule="auto"/>
        <w:ind w:firstLine="288"/>
        <w:jc w:val="both"/>
        <w:outlineLvl w:val="0"/>
        <w:rPr>
          <w:rFonts w:cs="Times New Roman"/>
          <w:b/>
          <w:bCs/>
        </w:rPr>
      </w:pPr>
      <w:r>
        <w:rPr>
          <w:rFonts w:cs="Times New Roman"/>
          <w:b/>
        </w:rPr>
        <w:br w:type="page"/>
      </w:r>
      <w:r w:rsidR="007F7D3F" w:rsidRPr="0015514D">
        <w:rPr>
          <w:rFonts w:cs="Times New Roman"/>
          <w:b/>
          <w:bCs/>
        </w:rPr>
        <w:lastRenderedPageBreak/>
        <w:t>Table</w:t>
      </w:r>
    </w:p>
    <w:p w14:paraId="7E005457" w14:textId="77777777" w:rsidR="007F7D3F" w:rsidRDefault="007F7D3F" w:rsidP="007F7D3F">
      <w:pPr>
        <w:widowControl/>
        <w:tabs>
          <w:tab w:val="clear" w:pos="709"/>
        </w:tabs>
        <w:suppressAutoHyphens w:val="0"/>
        <w:spacing w:line="480" w:lineRule="auto"/>
        <w:ind w:firstLine="288"/>
        <w:jc w:val="both"/>
        <w:rPr>
          <w:rFonts w:cs="Times New Roman"/>
          <w:bCs/>
        </w:rPr>
      </w:pPr>
    </w:p>
    <w:p w14:paraId="6DB08CAE" w14:textId="77777777" w:rsidR="007F7D3F" w:rsidRPr="00280AF2" w:rsidRDefault="007F7D3F" w:rsidP="007F7D3F">
      <w:pPr>
        <w:widowControl/>
        <w:tabs>
          <w:tab w:val="clear" w:pos="709"/>
        </w:tabs>
        <w:suppressAutoHyphens w:val="0"/>
        <w:spacing w:line="480" w:lineRule="auto"/>
        <w:ind w:firstLine="288"/>
        <w:jc w:val="both"/>
        <w:rPr>
          <w:rFonts w:cs="Times New Roman"/>
          <w:bCs/>
        </w:rPr>
      </w:pPr>
      <w:r w:rsidRPr="00685834">
        <w:rPr>
          <w:rFonts w:cs="Times New Roman"/>
          <w:b/>
        </w:rPr>
        <w:t xml:space="preserve">Table </w:t>
      </w:r>
      <w:r>
        <w:rPr>
          <w:rFonts w:cs="Times New Roman"/>
          <w:b/>
        </w:rPr>
        <w:t>S</w:t>
      </w:r>
      <w:r w:rsidRPr="00685834">
        <w:rPr>
          <w:rFonts w:cs="Times New Roman"/>
          <w:b/>
        </w:rPr>
        <w:t>1.</w:t>
      </w:r>
      <w:r>
        <w:rPr>
          <w:rFonts w:cs="Times New Roman"/>
        </w:rPr>
        <w:t xml:space="preserve"> Percent of </w:t>
      </w:r>
      <w:r>
        <w:rPr>
          <w:rFonts w:cs="Times New Roman"/>
          <w:i/>
          <w:iCs/>
        </w:rPr>
        <w:t xml:space="preserve">Teleaulax amphioxeia </w:t>
      </w:r>
      <w:r>
        <w:rPr>
          <w:rFonts w:cs="Times New Roman"/>
        </w:rPr>
        <w:t xml:space="preserve">to the total cryptophytes during the survey, determined from  </w:t>
      </w:r>
      <w:r w:rsidRPr="008C5550">
        <w:rPr>
          <w:rFonts w:cs="Times New Roman"/>
        </w:rPr>
        <w:t>the comparison of amplicons from the LSU D2 region (USE) (see Materials &amp; Methods)</w:t>
      </w:r>
    </w:p>
    <w:p w14:paraId="2911F1D0" w14:textId="77777777" w:rsidR="007F7D3F" w:rsidRDefault="007F7D3F" w:rsidP="007F7D3F">
      <w:pPr>
        <w:widowControl/>
        <w:tabs>
          <w:tab w:val="clear" w:pos="709"/>
        </w:tabs>
        <w:suppressAutoHyphens w:val="0"/>
        <w:spacing w:line="480" w:lineRule="auto"/>
        <w:ind w:firstLine="288"/>
        <w:jc w:val="both"/>
        <w:rPr>
          <w:rFonts w:cs="Times New Roman"/>
          <w:b/>
          <w:bCs/>
        </w:rPr>
      </w:pPr>
    </w:p>
    <w:tbl>
      <w:tblPr>
        <w:tblStyle w:val="TableGrid"/>
        <w:tblW w:w="0" w:type="auto"/>
        <w:jc w:val="center"/>
        <w:tblBorders>
          <w:left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1298"/>
        <w:gridCol w:w="2448"/>
      </w:tblGrid>
      <w:tr w:rsidR="007F7D3F" w:rsidRPr="007C081D" w14:paraId="4AC0290D" w14:textId="77777777" w:rsidTr="007F7D3F">
        <w:trPr>
          <w:jc w:val="center"/>
        </w:trPr>
        <w:tc>
          <w:tcPr>
            <w:tcW w:w="1298" w:type="dxa"/>
          </w:tcPr>
          <w:p w14:paraId="3076831E" w14:textId="77777777" w:rsidR="007F7D3F" w:rsidRPr="007C081D" w:rsidRDefault="007F7D3F" w:rsidP="00816599">
            <w:pPr>
              <w:pStyle w:val="TableContents"/>
              <w:ind w:firstLine="288"/>
              <w:jc w:val="both"/>
              <w:rPr>
                <w:rFonts w:cs="Times New Roman"/>
              </w:rPr>
            </w:pPr>
            <w:commentRangeStart w:id="81"/>
            <w:r w:rsidRPr="007C081D">
              <w:rPr>
                <w:rFonts w:cs="Times New Roman"/>
              </w:rPr>
              <w:t>Date</w:t>
            </w:r>
            <w:commentRangeEnd w:id="81"/>
            <w:r w:rsidR="005858B6">
              <w:rPr>
                <w:rStyle w:val="CommentReference"/>
              </w:rPr>
              <w:commentReference w:id="81"/>
            </w:r>
          </w:p>
        </w:tc>
        <w:tc>
          <w:tcPr>
            <w:tcW w:w="2448" w:type="dxa"/>
          </w:tcPr>
          <w:p w14:paraId="4D90E579" w14:textId="4948B9F6" w:rsidR="007F7D3F" w:rsidRPr="007C081D" w:rsidRDefault="007F7D3F" w:rsidP="007F7D3F">
            <w:pPr>
              <w:pStyle w:val="TableContents"/>
              <w:jc w:val="center"/>
              <w:rPr>
                <w:rFonts w:cs="Times New Roman"/>
              </w:rPr>
            </w:pPr>
            <w:r w:rsidRPr="007C081D">
              <w:rPr>
                <w:rFonts w:cs="Times New Roman"/>
              </w:rPr>
              <w:t xml:space="preserve">%  </w:t>
            </w:r>
            <w:r w:rsidRPr="007C081D">
              <w:rPr>
                <w:rFonts w:cs="Times New Roman"/>
                <w:i/>
                <w:iCs/>
              </w:rPr>
              <w:t>T. amphioxeia</w:t>
            </w:r>
            <w:r w:rsidRPr="007C081D">
              <w:rPr>
                <w:rFonts w:cs="Times New Roman"/>
              </w:rPr>
              <w:t xml:space="preserve"> to total cryptophytes</w:t>
            </w:r>
          </w:p>
        </w:tc>
      </w:tr>
      <w:tr w:rsidR="007F7D3F" w:rsidRPr="007C081D" w14:paraId="4629D172" w14:textId="77777777" w:rsidTr="007F7D3F">
        <w:trPr>
          <w:jc w:val="center"/>
        </w:trPr>
        <w:tc>
          <w:tcPr>
            <w:tcW w:w="1298" w:type="dxa"/>
          </w:tcPr>
          <w:p w14:paraId="48F3A63F" w14:textId="77777777" w:rsidR="007F7D3F" w:rsidRPr="007C081D" w:rsidRDefault="007F7D3F" w:rsidP="00816599">
            <w:pPr>
              <w:pStyle w:val="TableContents"/>
              <w:ind w:firstLine="288"/>
              <w:jc w:val="both"/>
              <w:rPr>
                <w:rFonts w:cs="Times New Roman"/>
              </w:rPr>
            </w:pPr>
            <w:r w:rsidRPr="007C081D">
              <w:rPr>
                <w:rFonts w:cs="Times New Roman"/>
              </w:rPr>
              <w:t>9/11/13</w:t>
            </w:r>
          </w:p>
        </w:tc>
        <w:tc>
          <w:tcPr>
            <w:tcW w:w="2448" w:type="dxa"/>
          </w:tcPr>
          <w:p w14:paraId="463DA683" w14:textId="77777777" w:rsidR="007F7D3F" w:rsidRPr="007C081D" w:rsidRDefault="007F7D3F" w:rsidP="007F7D3F">
            <w:pPr>
              <w:pStyle w:val="TableContents"/>
              <w:ind w:firstLine="288"/>
              <w:jc w:val="center"/>
              <w:rPr>
                <w:rFonts w:cs="Times New Roman"/>
              </w:rPr>
            </w:pPr>
            <w:r w:rsidRPr="007C081D">
              <w:rPr>
                <w:rFonts w:cs="Times New Roman"/>
              </w:rPr>
              <w:t>0.40</w:t>
            </w:r>
          </w:p>
        </w:tc>
      </w:tr>
      <w:tr w:rsidR="007F7D3F" w:rsidRPr="007C081D" w14:paraId="68EBA071" w14:textId="77777777" w:rsidTr="007F7D3F">
        <w:trPr>
          <w:jc w:val="center"/>
        </w:trPr>
        <w:tc>
          <w:tcPr>
            <w:tcW w:w="1298" w:type="dxa"/>
          </w:tcPr>
          <w:p w14:paraId="4D54E4CB" w14:textId="77777777" w:rsidR="007F7D3F" w:rsidRPr="007C081D" w:rsidRDefault="007F7D3F" w:rsidP="00816599">
            <w:pPr>
              <w:pStyle w:val="TableContents"/>
              <w:ind w:firstLine="288"/>
              <w:jc w:val="both"/>
              <w:rPr>
                <w:rFonts w:cs="Times New Roman"/>
              </w:rPr>
            </w:pPr>
            <w:r w:rsidRPr="007C081D">
              <w:rPr>
                <w:rFonts w:cs="Times New Roman"/>
              </w:rPr>
              <w:t>9/13/13</w:t>
            </w:r>
          </w:p>
        </w:tc>
        <w:tc>
          <w:tcPr>
            <w:tcW w:w="2448" w:type="dxa"/>
          </w:tcPr>
          <w:p w14:paraId="4CDA2C8B" w14:textId="77777777" w:rsidR="007F7D3F" w:rsidRPr="007C081D" w:rsidRDefault="007F7D3F" w:rsidP="007F7D3F">
            <w:pPr>
              <w:pStyle w:val="TableContents"/>
              <w:ind w:firstLine="288"/>
              <w:jc w:val="center"/>
              <w:rPr>
                <w:rFonts w:cs="Times New Roman"/>
              </w:rPr>
            </w:pPr>
            <w:r w:rsidRPr="007C081D">
              <w:rPr>
                <w:rFonts w:cs="Times New Roman"/>
              </w:rPr>
              <w:t>0.18</w:t>
            </w:r>
          </w:p>
        </w:tc>
      </w:tr>
      <w:tr w:rsidR="007F7D3F" w:rsidRPr="007C081D" w14:paraId="39636484" w14:textId="77777777" w:rsidTr="007F7D3F">
        <w:trPr>
          <w:jc w:val="center"/>
        </w:trPr>
        <w:tc>
          <w:tcPr>
            <w:tcW w:w="1298" w:type="dxa"/>
          </w:tcPr>
          <w:p w14:paraId="327707FC" w14:textId="77777777" w:rsidR="007F7D3F" w:rsidRPr="007C081D" w:rsidRDefault="007F7D3F" w:rsidP="00816599">
            <w:pPr>
              <w:pStyle w:val="TableContents"/>
              <w:ind w:firstLine="288"/>
              <w:jc w:val="both"/>
              <w:rPr>
                <w:rFonts w:cs="Times New Roman"/>
              </w:rPr>
            </w:pPr>
            <w:r w:rsidRPr="007C081D">
              <w:rPr>
                <w:rFonts w:cs="Times New Roman"/>
              </w:rPr>
              <w:t>9/20/13</w:t>
            </w:r>
          </w:p>
        </w:tc>
        <w:tc>
          <w:tcPr>
            <w:tcW w:w="2448" w:type="dxa"/>
          </w:tcPr>
          <w:p w14:paraId="1B7A2ED5" w14:textId="77777777" w:rsidR="007F7D3F" w:rsidRPr="007C081D" w:rsidRDefault="007F7D3F" w:rsidP="007F7D3F">
            <w:pPr>
              <w:pStyle w:val="TableContents"/>
              <w:ind w:firstLine="288"/>
              <w:jc w:val="center"/>
              <w:rPr>
                <w:rFonts w:cs="Times New Roman"/>
              </w:rPr>
            </w:pPr>
            <w:r w:rsidRPr="007C081D">
              <w:rPr>
                <w:rFonts w:cs="Times New Roman"/>
              </w:rPr>
              <w:t>0.06</w:t>
            </w:r>
          </w:p>
        </w:tc>
      </w:tr>
      <w:tr w:rsidR="007F7D3F" w:rsidRPr="007C081D" w14:paraId="75377641" w14:textId="77777777" w:rsidTr="007F7D3F">
        <w:trPr>
          <w:jc w:val="center"/>
        </w:trPr>
        <w:tc>
          <w:tcPr>
            <w:tcW w:w="1298" w:type="dxa"/>
          </w:tcPr>
          <w:p w14:paraId="3513EC34" w14:textId="77777777" w:rsidR="007F7D3F" w:rsidRPr="007C081D" w:rsidRDefault="007F7D3F" w:rsidP="00816599">
            <w:pPr>
              <w:pStyle w:val="TableContents"/>
              <w:ind w:firstLine="288"/>
              <w:jc w:val="both"/>
              <w:rPr>
                <w:rFonts w:cs="Times New Roman"/>
              </w:rPr>
            </w:pPr>
            <w:r w:rsidRPr="007C081D">
              <w:rPr>
                <w:rFonts w:cs="Times New Roman"/>
              </w:rPr>
              <w:t>9/24/13</w:t>
            </w:r>
          </w:p>
        </w:tc>
        <w:tc>
          <w:tcPr>
            <w:tcW w:w="2448" w:type="dxa"/>
          </w:tcPr>
          <w:p w14:paraId="58594EF8" w14:textId="77777777" w:rsidR="007F7D3F" w:rsidRPr="007C081D" w:rsidRDefault="007F7D3F" w:rsidP="007F7D3F">
            <w:pPr>
              <w:pStyle w:val="TableContents"/>
              <w:ind w:firstLine="288"/>
              <w:jc w:val="center"/>
              <w:rPr>
                <w:rFonts w:cs="Times New Roman"/>
              </w:rPr>
            </w:pPr>
            <w:r w:rsidRPr="007C081D">
              <w:rPr>
                <w:rFonts w:cs="Times New Roman"/>
              </w:rPr>
              <w:t>0.08</w:t>
            </w:r>
          </w:p>
        </w:tc>
      </w:tr>
      <w:tr w:rsidR="007F7D3F" w:rsidRPr="007C081D" w14:paraId="113021FE" w14:textId="77777777" w:rsidTr="007F7D3F">
        <w:trPr>
          <w:jc w:val="center"/>
        </w:trPr>
        <w:tc>
          <w:tcPr>
            <w:tcW w:w="1298" w:type="dxa"/>
          </w:tcPr>
          <w:p w14:paraId="6BC0869C" w14:textId="77777777" w:rsidR="007F7D3F" w:rsidRPr="007C081D" w:rsidRDefault="007F7D3F" w:rsidP="00816599">
            <w:pPr>
              <w:pStyle w:val="TableContents"/>
              <w:ind w:firstLine="288"/>
              <w:jc w:val="both"/>
              <w:rPr>
                <w:rFonts w:cs="Times New Roman"/>
              </w:rPr>
            </w:pPr>
            <w:r w:rsidRPr="007C081D">
              <w:rPr>
                <w:rFonts w:cs="Times New Roman"/>
              </w:rPr>
              <w:t>10/1/13</w:t>
            </w:r>
          </w:p>
        </w:tc>
        <w:tc>
          <w:tcPr>
            <w:tcW w:w="2448" w:type="dxa"/>
          </w:tcPr>
          <w:p w14:paraId="53F8F732" w14:textId="77777777" w:rsidR="007F7D3F" w:rsidRPr="007C081D" w:rsidRDefault="007F7D3F" w:rsidP="007F7D3F">
            <w:pPr>
              <w:pStyle w:val="TableContents"/>
              <w:ind w:firstLine="288"/>
              <w:jc w:val="center"/>
              <w:rPr>
                <w:rFonts w:cs="Times New Roman"/>
              </w:rPr>
            </w:pPr>
            <w:r w:rsidRPr="007C081D">
              <w:rPr>
                <w:rFonts w:cs="Times New Roman"/>
              </w:rPr>
              <w:t>0.23</w:t>
            </w:r>
          </w:p>
        </w:tc>
      </w:tr>
    </w:tbl>
    <w:p w14:paraId="7E94C52B" w14:textId="77777777" w:rsidR="007F7D3F" w:rsidRDefault="007F7D3F" w:rsidP="007F7D3F">
      <w:pPr>
        <w:widowControl/>
        <w:tabs>
          <w:tab w:val="clear" w:pos="709"/>
        </w:tabs>
        <w:suppressAutoHyphens w:val="0"/>
        <w:ind w:firstLine="288"/>
        <w:jc w:val="both"/>
        <w:rPr>
          <w:rFonts w:cs="Times New Roman"/>
          <w:b/>
          <w:bCs/>
        </w:rPr>
      </w:pPr>
    </w:p>
    <w:p w14:paraId="2C5CEFCB" w14:textId="77777777" w:rsidR="007F7D3F" w:rsidRDefault="007F7D3F" w:rsidP="007F7D3F">
      <w:pPr>
        <w:widowControl/>
        <w:tabs>
          <w:tab w:val="clear" w:pos="709"/>
        </w:tabs>
        <w:suppressAutoHyphens w:val="0"/>
        <w:ind w:firstLine="288"/>
        <w:jc w:val="both"/>
        <w:rPr>
          <w:rFonts w:cs="Times New Roman"/>
          <w:b/>
          <w:bCs/>
        </w:rPr>
      </w:pPr>
    </w:p>
    <w:p w14:paraId="0CEB206E" w14:textId="462CC9FE" w:rsidR="007F7D3F" w:rsidRDefault="007F7D3F">
      <w:pPr>
        <w:widowControl/>
        <w:tabs>
          <w:tab w:val="clear" w:pos="709"/>
        </w:tabs>
        <w:suppressAutoHyphens w:val="0"/>
        <w:rPr>
          <w:rFonts w:cs="Times New Roman"/>
          <w:b/>
        </w:rPr>
      </w:pPr>
      <w:r>
        <w:rPr>
          <w:rFonts w:cs="Times New Roman"/>
          <w:b/>
        </w:rPr>
        <w:br w:type="page"/>
      </w:r>
    </w:p>
    <w:p w14:paraId="0383A51E" w14:textId="77777777" w:rsidR="008D5305" w:rsidRDefault="008D5305" w:rsidP="000B5375">
      <w:pPr>
        <w:spacing w:line="480" w:lineRule="auto"/>
        <w:ind w:firstLine="288"/>
        <w:jc w:val="both"/>
        <w:outlineLvl w:val="0"/>
        <w:rPr>
          <w:rFonts w:cs="Times New Roman"/>
          <w:b/>
        </w:rPr>
      </w:pPr>
    </w:p>
    <w:p w14:paraId="513189DF" w14:textId="1225C190" w:rsidR="00563AD1" w:rsidRPr="00FE75DC" w:rsidRDefault="007C081D" w:rsidP="00FF63AC">
      <w:pPr>
        <w:spacing w:line="480" w:lineRule="auto"/>
        <w:ind w:firstLine="288"/>
        <w:jc w:val="center"/>
        <w:rPr>
          <w:rFonts w:cs="Times New Roman"/>
        </w:rPr>
      </w:pPr>
      <w:r>
        <w:rPr>
          <w:rFonts w:cs="Times New Roman"/>
          <w:noProof/>
          <w:lang w:eastAsia="en-US" w:bidi="ar-SA"/>
        </w:rPr>
        <w:drawing>
          <wp:inline distT="0" distB="0" distL="0" distR="0" wp14:anchorId="3EA97842" wp14:editId="151BC75E">
            <wp:extent cx="3074268" cy="3074268"/>
            <wp:effectExtent l="0" t="0" r="0" b="0"/>
            <wp:docPr id="5" name="Picture 5"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3:manuscript_Rcode:FigureS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4392" cy="3074392"/>
                    </a:xfrm>
                    <a:prstGeom prst="rect">
                      <a:avLst/>
                    </a:prstGeom>
                    <a:noFill/>
                    <a:ln>
                      <a:noFill/>
                    </a:ln>
                  </pic:spPr>
                </pic:pic>
              </a:graphicData>
            </a:graphic>
          </wp:inline>
        </w:drawing>
      </w:r>
    </w:p>
    <w:p w14:paraId="748311A4" w14:textId="686A6760" w:rsidR="00563AD1" w:rsidRPr="00FE75DC" w:rsidRDefault="00563AD1" w:rsidP="003218A1">
      <w:pPr>
        <w:spacing w:line="48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588E261A" w14:textId="4909AA02" w:rsidR="006852D0" w:rsidRPr="005735C1" w:rsidRDefault="002506F0" w:rsidP="005735C1">
      <w:pPr>
        <w:widowControl/>
        <w:tabs>
          <w:tab w:val="clear" w:pos="709"/>
        </w:tabs>
        <w:suppressAutoHyphens w:val="0"/>
        <w:rPr>
          <w:rFonts w:cs="Times New Roman"/>
          <w:b/>
        </w:rPr>
      </w:pPr>
      <w:r>
        <w:rPr>
          <w:rFonts w:cs="Times New Roman"/>
          <w:b/>
        </w:rPr>
        <w:br w:type="page"/>
      </w:r>
    </w:p>
    <w:p w14:paraId="4E1F972B" w14:textId="2D264AB2" w:rsidR="000B08CC" w:rsidRDefault="00205CE2" w:rsidP="00E51027">
      <w:pPr>
        <w:spacing w:line="480" w:lineRule="auto"/>
        <w:ind w:firstLine="288"/>
        <w:jc w:val="center"/>
        <w:rPr>
          <w:rFonts w:cs="Times New Roman"/>
        </w:rPr>
      </w:pPr>
      <w:r>
        <w:rPr>
          <w:rFonts w:cs="Times New Roman"/>
          <w:noProof/>
          <w:lang w:eastAsia="en-US" w:bidi="ar-SA"/>
        </w:rPr>
        <w:lastRenderedPageBreak/>
        <w:drawing>
          <wp:inline distT="0" distB="0" distL="0" distR="0" wp14:anchorId="1A10541D" wp14:editId="2BCB3112">
            <wp:extent cx="6328410" cy="6328410"/>
            <wp:effectExtent l="0" t="0" r="0" b="0"/>
            <wp:docPr id="19" name="Picture 19" descr="Macintosh HD:Users:francois:Documents:DATA:SeaFlow:CMOP:CMOP_git:manuscript:manuscript_V3: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518DCE8B" w14:textId="363700C4" w:rsidR="008D5305" w:rsidRDefault="000B08CC" w:rsidP="003218A1">
      <w:pPr>
        <w:spacing w:line="480" w:lineRule="auto"/>
        <w:ind w:firstLine="288"/>
        <w:rPr>
          <w:rFonts w:cs="Times New Roman"/>
        </w:rPr>
      </w:pPr>
      <w:r w:rsidRPr="007A2CF9">
        <w:rPr>
          <w:rFonts w:cs="Times New Roman"/>
          <w:b/>
        </w:rPr>
        <w:t>Fig. S</w:t>
      </w:r>
      <w:r w:rsidR="00B936D4">
        <w:rPr>
          <w:rFonts w:cs="Times New Roman"/>
          <w:b/>
        </w:rPr>
        <w:t>2</w:t>
      </w:r>
      <w:r w:rsidRPr="007A2CF9">
        <w:rPr>
          <w:rFonts w:cs="Times New Roman"/>
          <w:b/>
        </w:rPr>
        <w:t>.</w:t>
      </w:r>
      <w:r>
        <w:rPr>
          <w:rFonts w:cs="Times New Roman"/>
        </w:rPr>
        <w:t xml:space="preserve"> </w:t>
      </w:r>
      <w:r w:rsidRPr="003218A1">
        <w:rPr>
          <w:rFonts w:cs="Times New Roman"/>
        </w:rPr>
        <w:t>Comparison of cell counts</w:t>
      </w:r>
      <w:r w:rsidR="00AB7DD9">
        <w:rPr>
          <w:rFonts w:cs="Times New Roman"/>
        </w:rPr>
        <w:t xml:space="preserve"> obtained with different methods</w:t>
      </w:r>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r w:rsidR="00557C3B">
        <w:rPr>
          <w:rFonts w:cs="Times New Roman"/>
        </w:rPr>
        <w:t>black</w:t>
      </w:r>
      <w:r>
        <w:rPr>
          <w:rFonts w:cs="Times New Roman"/>
        </w:rPr>
        <w:t xml:space="preserve">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58E5F158" w:rsidR="008D5305" w:rsidRPr="00F2360F" w:rsidRDefault="008D5305" w:rsidP="00402A36">
      <w:pPr>
        <w:spacing w:line="480" w:lineRule="auto"/>
        <w:ind w:firstLine="288"/>
        <w:jc w:val="center"/>
        <w:rPr>
          <w:rFonts w:cs="Times New Roman"/>
        </w:rPr>
      </w:pPr>
    </w:p>
    <w:p w14:paraId="6DC1DD32" w14:textId="77777777" w:rsidR="00F5705B" w:rsidRDefault="00F5705B" w:rsidP="00F5705B">
      <w:pPr>
        <w:spacing w:line="480" w:lineRule="auto"/>
        <w:ind w:firstLine="288"/>
        <w:jc w:val="center"/>
        <w:rPr>
          <w:rFonts w:cs="Times New Roman"/>
          <w:b/>
        </w:rPr>
      </w:pPr>
      <w:r>
        <w:rPr>
          <w:rFonts w:cs="Times New Roman"/>
          <w:b/>
          <w:noProof/>
          <w:lang w:eastAsia="en-US" w:bidi="ar-SA"/>
        </w:rPr>
        <w:lastRenderedPageBreak/>
        <w:drawing>
          <wp:inline distT="0" distB="0" distL="0" distR="0" wp14:anchorId="1201D73E" wp14:editId="127CA4A5">
            <wp:extent cx="3604002" cy="3604002"/>
            <wp:effectExtent l="0" t="0" r="3175" b="3175"/>
            <wp:docPr id="9" name="Picture 9" descr="Macintosh HD:Users:francois:Documents:DATA:SeaFlow:CMOP:CMOP_git:manuscript:manuscript_V3:manuscript_Rcode: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4658" cy="3604658"/>
                    </a:xfrm>
                    <a:prstGeom prst="rect">
                      <a:avLst/>
                    </a:prstGeom>
                    <a:noFill/>
                    <a:ln>
                      <a:noFill/>
                    </a:ln>
                  </pic:spPr>
                </pic:pic>
              </a:graphicData>
            </a:graphic>
          </wp:inline>
        </w:drawing>
      </w:r>
    </w:p>
    <w:p w14:paraId="60A6AB63" w14:textId="414FAB58" w:rsidR="00090513" w:rsidRPr="00940EFD" w:rsidRDefault="008D5305" w:rsidP="00940EFD">
      <w:pPr>
        <w:spacing w:line="480" w:lineRule="auto"/>
        <w:ind w:firstLine="288"/>
        <w:rPr>
          <w:rFonts w:cs="Times New Roman"/>
        </w:rPr>
      </w:pPr>
      <w:r w:rsidRPr="00F2360F">
        <w:rPr>
          <w:rFonts w:cs="Times New Roman"/>
          <w:b/>
        </w:rPr>
        <w:t>Fig. S</w:t>
      </w:r>
      <w:r w:rsidR="00B936D4">
        <w:rPr>
          <w:rFonts w:cs="Times New Roman"/>
          <w:b/>
        </w:rPr>
        <w:t>3</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sectPr w:rsidR="00090513" w:rsidRPr="00940EFD" w:rsidSect="00FC5E5F">
      <w:headerReference w:type="default" r:id="rId22"/>
      <w:footerReference w:type="even" r:id="rId23"/>
      <w:footerReference w:type="default" r:id="rId24"/>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Author" w:initials="A">
    <w:p w14:paraId="156A5154" w14:textId="1E2DCE4C" w:rsidR="006813D4" w:rsidRDefault="006813D4">
      <w:pPr>
        <w:pStyle w:val="CommentText"/>
      </w:pPr>
      <w:r>
        <w:rPr>
          <w:rStyle w:val="CommentReference"/>
        </w:rPr>
        <w:annotationRef/>
      </w:r>
      <w:r>
        <w:t xml:space="preserve">Reviewer </w:t>
      </w:r>
      <w:r w:rsidR="000D0503">
        <w:t>4 points out that we actually show higher cell concentrations in fig 3- would the value we used here maybe have come from a past version of the paper/figures where we used some kind of average?</w:t>
      </w:r>
    </w:p>
  </w:comment>
  <w:comment w:id="3" w:author="Author" w:initials="A">
    <w:p w14:paraId="36ADE955" w14:textId="1E80FCE2" w:rsidR="000D0503" w:rsidRDefault="000D0503">
      <w:pPr>
        <w:pStyle w:val="CommentText"/>
      </w:pPr>
      <w:r>
        <w:rPr>
          <w:rStyle w:val="CommentReference"/>
        </w:rPr>
        <w:annotationRef/>
      </w:r>
      <w:r>
        <w:t>We alternate between Teleaulax-like and T. amphioxeia throughout the paper- reviewer 4 thinks we should pick one and stick with it</w:t>
      </w:r>
    </w:p>
  </w:comment>
  <w:comment w:id="4" w:author="Author" w:initials="A">
    <w:p w14:paraId="3FA155AB" w14:textId="1DB730BB" w:rsidR="006813D4" w:rsidRDefault="006813D4">
      <w:pPr>
        <w:pStyle w:val="CommentText"/>
      </w:pPr>
      <w:r>
        <w:rPr>
          <w:rStyle w:val="CommentReference"/>
        </w:rPr>
        <w:annotationRef/>
      </w:r>
      <w:r>
        <w:t xml:space="preserve">Why are you calling this M. major? The Herfort et al. (2012) paper revealed that the blooms are associated with clade B. M. major is clade D, as described in Garcia-Cuetos et al. (2012). While clades B, C, D, and E are all in a subclade together and distinct from to clades A and F, they are also distinct from each other (with strong bootstrap support). Also, strains of clade B Mesodinium that I have observed (from Don Anderson) are not all large like M. major. I think the rubrum/major story still needs a lot of attention. Using M. major here is confusing and there is not good reason to do so. Please change it to M. rubrum. </w:t>
      </w:r>
    </w:p>
  </w:comment>
  <w:comment w:id="5" w:author="Author" w:initials="A">
    <w:p w14:paraId="48B883DA" w14:textId="351261F3" w:rsidR="006813D4" w:rsidRDefault="006813D4">
      <w:pPr>
        <w:pStyle w:val="CommentText"/>
      </w:pPr>
      <w:r>
        <w:rPr>
          <w:rStyle w:val="CommentReference"/>
        </w:rPr>
        <w:annotationRef/>
      </w:r>
      <w:r>
        <w:t xml:space="preserve">So, if we are going to call it M. major, we definitely need to explain the name change more carefully and include a version of Peter’s tree and the medusa form micrographs in the supplemental material. Would this stay in the introduction or would it have to be further touched on in the methods/results? Are there any future CMOP papers that are planning on also using the tree and micrographs? </w:t>
      </w:r>
    </w:p>
    <w:p w14:paraId="006D8C8F" w14:textId="77777777" w:rsidR="006813D4" w:rsidRDefault="006813D4">
      <w:pPr>
        <w:pStyle w:val="CommentText"/>
      </w:pPr>
    </w:p>
    <w:p w14:paraId="2BEA3517" w14:textId="51A31A25" w:rsidR="006813D4" w:rsidRDefault="006813D4">
      <w:pPr>
        <w:pStyle w:val="CommentText"/>
      </w:pPr>
      <w:r>
        <w:t>Also, since numerous past publications on this bug in the CRE have referred to it as M. rubrum, and we are changing that, is it something worth also mentioning in the abstract (i.e. should we emphasize the change)? Especially if future papers will be citing this one about the change?</w:t>
      </w:r>
    </w:p>
  </w:comment>
  <w:comment w:id="8" w:author="Author" w:initials="A">
    <w:p w14:paraId="47A85FD8" w14:textId="32B01D3B" w:rsidR="000D0503" w:rsidRDefault="000D0503">
      <w:pPr>
        <w:pStyle w:val="CommentText"/>
      </w:pPr>
      <w:r>
        <w:rPr>
          <w:rStyle w:val="CommentReference"/>
        </w:rPr>
        <w:annotationRef/>
      </w:r>
      <w:r>
        <w:t>Add citation here</w:t>
      </w:r>
    </w:p>
  </w:comment>
  <w:comment w:id="12" w:author="Author" w:initials="A">
    <w:p w14:paraId="6DB094A5" w14:textId="1A74C154" w:rsidR="006813D4" w:rsidRDefault="006813D4">
      <w:pPr>
        <w:pStyle w:val="CommentText"/>
      </w:pPr>
      <w:r>
        <w:rPr>
          <w:rStyle w:val="CommentReference"/>
        </w:rPr>
        <w:annotationRef/>
      </w:r>
      <w:r>
        <w:t>This was also shown in Johnson et al. 2013 in Chesapeake Bay (Choptank River) and by Kim et al. (2007) and Yih et al. in Korea.</w:t>
      </w:r>
    </w:p>
    <w:p w14:paraId="3A488A5A" w14:textId="77777777" w:rsidR="006813D4" w:rsidRDefault="006813D4">
      <w:pPr>
        <w:pStyle w:val="CommentText"/>
      </w:pPr>
    </w:p>
    <w:p w14:paraId="39853426" w14:textId="77777777" w:rsidR="006813D4" w:rsidRDefault="006813D4"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r>
        <w:rPr>
          <w:rFonts w:ascii="Helvetica" w:eastAsiaTheme="minorEastAsia" w:hAnsi="Helvetica" w:cs="Helvetica"/>
          <w:color w:val="auto"/>
          <w:lang w:eastAsia="en-US" w:bidi="ar-SA"/>
        </w:rPr>
        <w:t xml:space="preserve">Kim S, Park MG, Moon C, Shin K, Chang M (2007). Seasonal variations in phytoplankton growth and microzooplankton grazing in a temperate coastal embayment, Korea. </w:t>
      </w:r>
      <w:r>
        <w:rPr>
          <w:rFonts w:ascii="Helvetica" w:eastAsiaTheme="minorEastAsia" w:hAnsi="Helvetica" w:cs="Helvetica"/>
          <w:i/>
          <w:iCs/>
          <w:color w:val="auto"/>
          <w:lang w:eastAsia="en-US" w:bidi="ar-SA"/>
        </w:rPr>
        <w:t>Estuar Coast Shelf Sci</w:t>
      </w:r>
      <w:r>
        <w:rPr>
          <w:rFonts w:ascii="Helvetica" w:eastAsiaTheme="minorEastAsia" w:hAnsi="Helvetica" w:cs="Helvetica"/>
          <w:color w:val="auto"/>
          <w:lang w:eastAsia="en-US" w:bidi="ar-SA"/>
        </w:rPr>
        <w:t xml:space="preserve"> </w:t>
      </w:r>
      <w:r>
        <w:rPr>
          <w:rFonts w:ascii="Helvetica" w:eastAsiaTheme="minorEastAsia" w:hAnsi="Helvetica" w:cs="Helvetica"/>
          <w:b/>
          <w:bCs/>
          <w:color w:val="auto"/>
          <w:lang w:eastAsia="en-US" w:bidi="ar-SA"/>
        </w:rPr>
        <w:t>71:</w:t>
      </w:r>
      <w:r>
        <w:rPr>
          <w:rFonts w:ascii="Helvetica" w:eastAsiaTheme="minorEastAsia" w:hAnsi="Helvetica" w:cs="Helvetica"/>
          <w:color w:val="auto"/>
          <w:lang w:eastAsia="en-US" w:bidi="ar-SA"/>
        </w:rPr>
        <w:t xml:space="preserve"> 159-169.</w:t>
      </w:r>
    </w:p>
    <w:p w14:paraId="1E172EB5" w14:textId="77777777" w:rsidR="006813D4" w:rsidRDefault="006813D4"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p>
    <w:p w14:paraId="7B5B845D" w14:textId="77777777" w:rsidR="006813D4" w:rsidRDefault="006813D4"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r>
        <w:rPr>
          <w:rFonts w:ascii="Helvetica" w:eastAsiaTheme="minorEastAsia" w:hAnsi="Helvetica" w:cs="Helvetica"/>
          <w:color w:val="auto"/>
          <w:lang w:eastAsia="en-US" w:bidi="ar-SA"/>
        </w:rPr>
        <w:t xml:space="preserve">Johnson MD, Stoecker DK, Marshall HG (2013). Seasonal dynamics of </w:t>
      </w:r>
      <w:r>
        <w:rPr>
          <w:rFonts w:ascii="Helvetica" w:eastAsiaTheme="minorEastAsia" w:hAnsi="Helvetica" w:cs="Helvetica"/>
          <w:i/>
          <w:iCs/>
          <w:color w:val="auto"/>
          <w:lang w:eastAsia="en-US" w:bidi="ar-SA"/>
        </w:rPr>
        <w:t>Mesodinium rubrum</w:t>
      </w:r>
      <w:r>
        <w:rPr>
          <w:rFonts w:ascii="Helvetica" w:eastAsiaTheme="minorEastAsia" w:hAnsi="Helvetica" w:cs="Helvetica"/>
          <w:color w:val="auto"/>
          <w:lang w:eastAsia="en-US" w:bidi="ar-SA"/>
        </w:rPr>
        <w:t xml:space="preserve"> in Chesapeake Bay. </w:t>
      </w:r>
      <w:r>
        <w:rPr>
          <w:rFonts w:ascii="Helvetica" w:eastAsiaTheme="minorEastAsia" w:hAnsi="Helvetica" w:cs="Helvetica"/>
          <w:i/>
          <w:iCs/>
          <w:color w:val="auto"/>
          <w:lang w:eastAsia="en-US" w:bidi="ar-SA"/>
        </w:rPr>
        <w:t>J Plankton Res</w:t>
      </w:r>
      <w:r>
        <w:rPr>
          <w:rFonts w:ascii="Helvetica" w:eastAsiaTheme="minorEastAsia" w:hAnsi="Helvetica" w:cs="Helvetica"/>
          <w:color w:val="auto"/>
          <w:lang w:eastAsia="en-US" w:bidi="ar-SA"/>
        </w:rPr>
        <w:t xml:space="preserve"> </w:t>
      </w:r>
      <w:r>
        <w:rPr>
          <w:rFonts w:ascii="Helvetica" w:eastAsiaTheme="minorEastAsia" w:hAnsi="Helvetica" w:cs="Helvetica"/>
          <w:b/>
          <w:bCs/>
          <w:color w:val="auto"/>
          <w:lang w:eastAsia="en-US" w:bidi="ar-SA"/>
        </w:rPr>
        <w:t>35:</w:t>
      </w:r>
      <w:r>
        <w:rPr>
          <w:rFonts w:ascii="Helvetica" w:eastAsiaTheme="minorEastAsia" w:hAnsi="Helvetica" w:cs="Helvetica"/>
          <w:color w:val="auto"/>
          <w:lang w:eastAsia="en-US" w:bidi="ar-SA"/>
        </w:rPr>
        <w:t xml:space="preserve"> 877-893.</w:t>
      </w:r>
    </w:p>
    <w:p w14:paraId="25B41ECB" w14:textId="77777777" w:rsidR="006813D4" w:rsidRDefault="006813D4"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p>
    <w:p w14:paraId="7C4288FF" w14:textId="77777777" w:rsidR="006813D4" w:rsidRDefault="006813D4"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r>
        <w:rPr>
          <w:rFonts w:ascii="Helvetica" w:eastAsiaTheme="minorEastAsia" w:hAnsi="Helvetica" w:cs="Helvetica"/>
          <w:color w:val="auto"/>
          <w:lang w:eastAsia="en-US" w:bidi="ar-SA"/>
        </w:rPr>
        <w:t>Yih W, Kim HS, Myung G, Park JW, Du Yoo Y, Jeong HJ (2013). The red-tide ciliate</w:t>
      </w:r>
      <w:r>
        <w:rPr>
          <w:rFonts w:ascii="Helvetica" w:eastAsiaTheme="minorEastAsia" w:hAnsi="Helvetica" w:cs="Helvetica"/>
          <w:i/>
          <w:iCs/>
          <w:color w:val="auto"/>
          <w:lang w:eastAsia="en-US" w:bidi="ar-SA"/>
        </w:rPr>
        <w:t xml:space="preserve"> Mesodinium rubrum</w:t>
      </w:r>
      <w:r>
        <w:rPr>
          <w:rFonts w:ascii="Helvetica" w:eastAsiaTheme="minorEastAsia" w:hAnsi="Helvetica" w:cs="Helvetica"/>
          <w:color w:val="auto"/>
          <w:lang w:eastAsia="en-US" w:bidi="ar-SA"/>
        </w:rPr>
        <w:t xml:space="preserve"> in Korean coastal waters. </w:t>
      </w:r>
      <w:r>
        <w:rPr>
          <w:rFonts w:ascii="Helvetica" w:eastAsiaTheme="minorEastAsia" w:hAnsi="Helvetica" w:cs="Helvetica"/>
          <w:i/>
          <w:iCs/>
          <w:color w:val="auto"/>
          <w:lang w:eastAsia="en-US" w:bidi="ar-SA"/>
        </w:rPr>
        <w:t>Harmful Algae</w:t>
      </w:r>
      <w:r>
        <w:rPr>
          <w:rFonts w:ascii="Helvetica" w:eastAsiaTheme="minorEastAsia" w:hAnsi="Helvetica" w:cs="Helvetica"/>
          <w:color w:val="auto"/>
          <w:lang w:eastAsia="en-US" w:bidi="ar-SA"/>
        </w:rPr>
        <w:t xml:space="preserve"> </w:t>
      </w:r>
      <w:r>
        <w:rPr>
          <w:rFonts w:ascii="Helvetica" w:eastAsiaTheme="minorEastAsia" w:hAnsi="Helvetica" w:cs="Helvetica"/>
          <w:b/>
          <w:bCs/>
          <w:color w:val="auto"/>
          <w:lang w:eastAsia="en-US" w:bidi="ar-SA"/>
        </w:rPr>
        <w:t>30:</w:t>
      </w:r>
      <w:r>
        <w:rPr>
          <w:rFonts w:ascii="Helvetica" w:eastAsiaTheme="minorEastAsia" w:hAnsi="Helvetica" w:cs="Helvetica"/>
          <w:color w:val="auto"/>
          <w:lang w:eastAsia="en-US" w:bidi="ar-SA"/>
        </w:rPr>
        <w:t xml:space="preserve"> S53-S61.</w:t>
      </w:r>
    </w:p>
    <w:p w14:paraId="4B10AB0C" w14:textId="77777777" w:rsidR="006813D4" w:rsidRDefault="006813D4"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p>
    <w:p w14:paraId="2595DA0C" w14:textId="77777777" w:rsidR="006813D4" w:rsidRDefault="006813D4"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p>
    <w:p w14:paraId="3BA94A40" w14:textId="77777777" w:rsidR="006813D4" w:rsidRDefault="006813D4">
      <w:pPr>
        <w:pStyle w:val="CommentText"/>
      </w:pPr>
    </w:p>
  </w:comment>
  <w:comment w:id="13" w:author="Author" w:initials="A">
    <w:p w14:paraId="167EE077" w14:textId="3B6BCBE1" w:rsidR="006813D4" w:rsidRDefault="006813D4">
      <w:pPr>
        <w:pStyle w:val="CommentText"/>
      </w:pPr>
      <w:r>
        <w:rPr>
          <w:rStyle w:val="CommentReference"/>
        </w:rPr>
        <w:annotationRef/>
      </w:r>
      <w:r>
        <w:t xml:space="preserve">Relationship between cryptos and m. rubrum in Yih et al paper is actually not very clear if you look at the data- not going to include that ref…. </w:t>
      </w:r>
    </w:p>
  </w:comment>
  <w:comment w:id="16" w:author="Author" w:initials="A">
    <w:p w14:paraId="5A170E84" w14:textId="2E8A72CD" w:rsidR="006813D4" w:rsidRDefault="006813D4">
      <w:pPr>
        <w:pStyle w:val="CommentText"/>
      </w:pPr>
      <w:r>
        <w:rPr>
          <w:rStyle w:val="CommentReference"/>
        </w:rPr>
        <w:annotationRef/>
      </w:r>
      <w:r>
        <w:t>Do we need to include Sosik and Hunter-Cevera citations here again too?</w:t>
      </w:r>
    </w:p>
  </w:comment>
  <w:comment w:id="18" w:author="Author" w:initials="A">
    <w:p w14:paraId="78294B63" w14:textId="1A041081" w:rsidR="00CB598E" w:rsidRDefault="00CB598E">
      <w:pPr>
        <w:pStyle w:val="CommentText"/>
      </w:pPr>
      <w:r>
        <w:rPr>
          <w:rStyle w:val="CommentReference"/>
        </w:rPr>
        <w:annotationRef/>
      </w:r>
      <w:r>
        <w:t>Reviewer 4 wants a website</w:t>
      </w:r>
    </w:p>
  </w:comment>
  <w:comment w:id="21" w:author="Author" w:initials="A">
    <w:p w14:paraId="1EADF5F5" w14:textId="454824B5" w:rsidR="006813D4" w:rsidRDefault="006813D4">
      <w:pPr>
        <w:pStyle w:val="CommentText"/>
      </w:pPr>
      <w:r>
        <w:rPr>
          <w:rStyle w:val="CommentReference"/>
        </w:rPr>
        <w:annotationRef/>
      </w:r>
      <w:r>
        <w:t>Was this done by gravity or pump?</w:t>
      </w:r>
    </w:p>
  </w:comment>
  <w:comment w:id="22" w:author="Author" w:initials="A">
    <w:p w14:paraId="0DEA91C2" w14:textId="0B63C467" w:rsidR="00CB598E" w:rsidRDefault="00CB598E">
      <w:pPr>
        <w:pStyle w:val="CommentText"/>
      </w:pPr>
      <w:r>
        <w:rPr>
          <w:rStyle w:val="CommentReference"/>
        </w:rPr>
        <w:annotationRef/>
      </w:r>
      <w:r>
        <w:t>“</w:t>
      </w:r>
      <w:r w:rsidRPr="00B10F12">
        <w:rPr>
          <w:rFonts w:cs="Arial"/>
          <w:color w:val="000000"/>
          <w:lang w:val="de-DE"/>
        </w:rPr>
        <w:t>during neap tide it looks that chlorophyll is more influenced by diel patterns than by tides. During the spring tides, variations of chlorophyll a are more pronounced with tides frequency ?</w:t>
      </w:r>
      <w:r>
        <w:rPr>
          <w:rFonts w:cs="Arial"/>
          <w:color w:val="000000"/>
          <w:lang w:val="de-DE"/>
        </w:rPr>
        <w:t>“ – reviewer 4</w:t>
      </w:r>
    </w:p>
  </w:comment>
  <w:comment w:id="23" w:author="Author" w:initials="A">
    <w:p w14:paraId="4F48329E" w14:textId="3745C6E8" w:rsidR="006813D4" w:rsidRDefault="006813D4">
      <w:pPr>
        <w:pStyle w:val="CommentText"/>
      </w:pPr>
      <w:r>
        <w:rPr>
          <w:rStyle w:val="CommentReference"/>
        </w:rPr>
        <w:annotationRef/>
      </w:r>
      <w:r>
        <w:t xml:space="preserve">This is rather small for T. amphioxeia. I wonder if they were haploid. </w:t>
      </w:r>
    </w:p>
  </w:comment>
  <w:comment w:id="24" w:author="Author" w:initials="A">
    <w:p w14:paraId="36FAC43D" w14:textId="429436AC" w:rsidR="006813D4" w:rsidRDefault="006813D4">
      <w:pPr>
        <w:pStyle w:val="CommentText"/>
      </w:pPr>
      <w:r>
        <w:rPr>
          <w:rStyle w:val="CommentReference"/>
        </w:rPr>
        <w:annotationRef/>
      </w:r>
      <w:r>
        <w:t xml:space="preserve">This is surprising. I’ve been seeing much higher percentages in cryptophyte populations from Chesapeake Bay (using different methods). </w:t>
      </w:r>
    </w:p>
  </w:comment>
  <w:comment w:id="25" w:author="Author" w:initials="A">
    <w:p w14:paraId="08F99582" w14:textId="2D4A030E" w:rsidR="006813D4" w:rsidRDefault="006813D4">
      <w:pPr>
        <w:pStyle w:val="CommentText"/>
      </w:pPr>
      <w:r>
        <w:rPr>
          <w:rStyle w:val="CommentReference"/>
        </w:rPr>
        <w:annotationRef/>
      </w:r>
      <w:r>
        <w:t>So if we just eliminate the qPCR data and get rid of the whole “why are basically none of the cryptos actually the prey species?” story, would that strengthen the arguments that we have or would it leave a hole (and cause future reviewers to ask about any molecular data on the cryptos)? Is it “sketchy” to not include data because we can’t explain it?</w:t>
      </w:r>
    </w:p>
  </w:comment>
  <w:comment w:id="26" w:author="Author" w:initials="A">
    <w:p w14:paraId="207EBFB3" w14:textId="0C1F48BB" w:rsidR="006813D4" w:rsidRDefault="006813D4">
      <w:pPr>
        <w:pStyle w:val="CommentText"/>
      </w:pPr>
      <w:r>
        <w:rPr>
          <w:rStyle w:val="CommentReference"/>
        </w:rPr>
        <w:annotationRef/>
      </w:r>
      <w:r>
        <w:t>It would be nice to include data on diversity of the entire cryptophyte community. Do you have this or at least data on which species dominated the populations (Perhaps from clone libraries)?</w:t>
      </w:r>
    </w:p>
  </w:comment>
  <w:comment w:id="27" w:author="Author" w:initials="A">
    <w:p w14:paraId="160E75BA" w14:textId="062CC7FC" w:rsidR="006813D4" w:rsidRDefault="006813D4">
      <w:pPr>
        <w:pStyle w:val="CommentText"/>
      </w:pPr>
      <w:r>
        <w:rPr>
          <w:rStyle w:val="CommentReference"/>
        </w:rPr>
        <w:annotationRef/>
      </w:r>
      <w:r>
        <w:t xml:space="preserve">Maybe, but most cryptophytes tend to be smaller than 15um. Do you have data on the raw size spectrum of the entire cryptophyte population in addition to your sorted (putative) Teleaulax population? </w:t>
      </w:r>
    </w:p>
  </w:comment>
  <w:comment w:id="28" w:author="Author" w:initials="A">
    <w:p w14:paraId="682B63F6" w14:textId="159D3E19" w:rsidR="006813D4" w:rsidRDefault="006813D4">
      <w:pPr>
        <w:pStyle w:val="CommentText"/>
      </w:pPr>
      <w:r>
        <w:rPr>
          <w:rStyle w:val="CommentReference"/>
        </w:rPr>
        <w:annotationRef/>
      </w:r>
      <w:r>
        <w:t>Can you also include a total community cryptophyte counts from gluteraldehyde fixed samples (microscopy or flow cytometry)?</w:t>
      </w:r>
    </w:p>
  </w:comment>
  <w:comment w:id="29" w:author="Author" w:initials="A">
    <w:p w14:paraId="3C69F7BC" w14:textId="1EB86661" w:rsidR="006813D4" w:rsidRDefault="006813D4">
      <w:pPr>
        <w:pStyle w:val="CommentText"/>
      </w:pPr>
      <w:r>
        <w:rPr>
          <w:rStyle w:val="CommentReference"/>
        </w:rPr>
        <w:annotationRef/>
      </w:r>
      <w:r>
        <w:t xml:space="preserve">I think that this addresses the above comment (unless they were talking about the “mystery cryptos”)? </w:t>
      </w:r>
    </w:p>
  </w:comment>
  <w:comment w:id="31" w:author="Author" w:initials="A">
    <w:p w14:paraId="090385FB" w14:textId="7BDAFCE6" w:rsidR="00CB598E" w:rsidRDefault="00CB598E">
      <w:pPr>
        <w:pStyle w:val="CommentText"/>
      </w:pPr>
      <w:r>
        <w:rPr>
          <w:rStyle w:val="CommentReference"/>
        </w:rPr>
        <w:annotationRef/>
      </w:r>
      <w:r>
        <w:rPr>
          <w:rFonts w:cs="Arial"/>
          <w:color w:val="000000"/>
          <w:lang w:val="de-DE"/>
        </w:rPr>
        <w:t>„</w:t>
      </w:r>
      <w:r w:rsidRPr="00B10F12">
        <w:rPr>
          <w:rFonts w:cs="Arial"/>
          <w:color w:val="000000"/>
          <w:lang w:val="de-DE"/>
        </w:rPr>
        <w:t>I would understand that M Major responds to teleaulax abundances and that the relation is not coinciding in time so that the correlation should not work ? Furthermore, since M Major is able to swim, would it not reach highest abundances patches ? please comment on this.</w:t>
      </w:r>
      <w:r>
        <w:rPr>
          <w:rFonts w:cs="Arial"/>
          <w:color w:val="000000"/>
          <w:lang w:val="de-DE"/>
        </w:rPr>
        <w:t>“ – reviewer 4</w:t>
      </w:r>
    </w:p>
  </w:comment>
  <w:comment w:id="34" w:author="Author" w:initials="A">
    <w:p w14:paraId="4032387D" w14:textId="633B6078" w:rsidR="006813D4" w:rsidRDefault="006813D4">
      <w:pPr>
        <w:pStyle w:val="CommentText"/>
      </w:pPr>
      <w:r>
        <w:rPr>
          <w:rStyle w:val="CommentReference"/>
        </w:rPr>
        <w:annotationRef/>
      </w:r>
      <w:r>
        <w:t>Eh. Not really true if T. amphioxeia is &lt;5?</w:t>
      </w:r>
    </w:p>
  </w:comment>
  <w:comment w:id="35" w:author="Author" w:initials="A">
    <w:p w14:paraId="22385F6F" w14:textId="1178C99A" w:rsidR="00DE4DBA" w:rsidRDefault="00DE4DBA">
      <w:pPr>
        <w:pStyle w:val="CommentText"/>
      </w:pPr>
      <w:r>
        <w:rPr>
          <w:rStyle w:val="CommentReference"/>
        </w:rPr>
        <w:annotationRef/>
      </w:r>
      <w:r>
        <w:t xml:space="preserve">I don’t remember if we did this comparison or not (perhaps in previous drafts), but we don’t compare the division rates of the cryptos to the abundances of M. major (even though this is an important part of the hypothesis). </w:t>
      </w:r>
    </w:p>
  </w:comment>
  <w:comment w:id="40" w:author="Author" w:initials="A">
    <w:p w14:paraId="3DA65C17" w14:textId="77777777" w:rsidR="00DE4DBA" w:rsidRPr="00B10F12" w:rsidRDefault="00DE4DBA" w:rsidP="00DE4DBA">
      <w:pPr>
        <w:autoSpaceDE w:val="0"/>
        <w:autoSpaceDN w:val="0"/>
        <w:adjustRightInd w:val="0"/>
        <w:rPr>
          <w:rFonts w:cs="Arial"/>
          <w:color w:val="000000"/>
          <w:lang w:val="de-DE"/>
        </w:rPr>
      </w:pPr>
      <w:r>
        <w:rPr>
          <w:rStyle w:val="CommentReference"/>
        </w:rPr>
        <w:annotationRef/>
      </w:r>
      <w:r>
        <w:t>“</w:t>
      </w:r>
      <w:r w:rsidRPr="00B10F12">
        <w:rPr>
          <w:rFonts w:cs="Arial"/>
          <w:color w:val="000000"/>
          <w:lang w:val="de-DE"/>
        </w:rPr>
        <w:t xml:space="preserve">I am not convinced nutrients are controlling division rate. Figure 6 day 1, division is ~0.5 d-1, day 3 it reaches 1.5 d-1 and nutrients increase are higher than day 15 where division is bellow, and after day 14, division is &lt; 0.5 while nutrients are similar to day 1. </w:t>
      </w:r>
    </w:p>
    <w:p w14:paraId="6E7784E2" w14:textId="5AE8FCAA" w:rsidR="00DE4DBA" w:rsidRPr="00DE4DBA" w:rsidRDefault="00DE4DBA" w:rsidP="00DE4DBA">
      <w:pPr>
        <w:autoSpaceDE w:val="0"/>
        <w:autoSpaceDN w:val="0"/>
        <w:adjustRightInd w:val="0"/>
        <w:rPr>
          <w:rFonts w:cs="Arial"/>
          <w:color w:val="000000"/>
          <w:lang w:val="de-DE"/>
        </w:rPr>
      </w:pPr>
      <w:r w:rsidRPr="00B10F12">
        <w:rPr>
          <w:rFonts w:cs="Arial"/>
          <w:color w:val="000000"/>
          <w:lang w:val="de-DE"/>
        </w:rPr>
        <w:t>Furthermore, what is controllin</w:t>
      </w:r>
      <w:r>
        <w:rPr>
          <w:rFonts w:cs="Arial"/>
          <w:color w:val="000000"/>
          <w:lang w:val="de-DE"/>
        </w:rPr>
        <w:t>g nutrient supply in the area ?“ – reviewer 4</w:t>
      </w:r>
    </w:p>
  </w:comment>
  <w:comment w:id="44" w:author="Author" w:initials="A">
    <w:p w14:paraId="6BA99D0B" w14:textId="1D407CF5" w:rsidR="006813D4" w:rsidRDefault="006813D4">
      <w:pPr>
        <w:pStyle w:val="CommentText"/>
      </w:pPr>
      <w:r>
        <w:rPr>
          <w:rStyle w:val="CommentReference"/>
        </w:rPr>
        <w:annotationRef/>
      </w:r>
      <w:r>
        <w:t xml:space="preserve">I think that we may have initially been confusing about the low prey abundance thing- we are saying here that it is causing the decline of the bloom and then in the next paragraph going on about how the ciliate blooms with such low abundances? Rewriting a bit to make more clear…  </w:t>
      </w:r>
    </w:p>
  </w:comment>
  <w:comment w:id="55" w:author="Author" w:initials="A">
    <w:p w14:paraId="452134B6" w14:textId="77777777" w:rsidR="006813D4" w:rsidRDefault="006813D4" w:rsidP="0044174A">
      <w:pPr>
        <w:pStyle w:val="CommentText"/>
      </w:pPr>
      <w:r>
        <w:rPr>
          <w:rStyle w:val="CommentReference"/>
        </w:rPr>
        <w:annotationRef/>
      </w:r>
      <w:r>
        <w:t xml:space="preserve"> Johnson and Stoecker (2005) and Johnson et al. (2007) also demonstrated that it can maintain plastids (while growth declines to zero) for &gt;90 days. </w:t>
      </w:r>
    </w:p>
  </w:comment>
  <w:comment w:id="61" w:author="Author" w:initials="A">
    <w:p w14:paraId="0C0E2710" w14:textId="5A2AEA64" w:rsidR="006813D4" w:rsidRDefault="006813D4">
      <w:pPr>
        <w:pStyle w:val="CommentText"/>
      </w:pPr>
      <w:r>
        <w:rPr>
          <w:rStyle w:val="CommentReference"/>
        </w:rPr>
        <w:annotationRef/>
      </w:r>
      <w:r>
        <w:t xml:space="preserve">Any ideas on how to say this more professionally? Drawing a blank here… </w:t>
      </w:r>
    </w:p>
  </w:comment>
  <w:comment w:id="65" w:author="Author" w:initials="A">
    <w:p w14:paraId="008B553C" w14:textId="464E7244" w:rsidR="006813D4" w:rsidRDefault="006813D4">
      <w:pPr>
        <w:pStyle w:val="CommentText"/>
      </w:pPr>
      <w:r>
        <w:rPr>
          <w:rStyle w:val="CommentReference"/>
        </w:rPr>
        <w:annotationRef/>
      </w:r>
      <w:r>
        <w:t>The cryptophyte organelles of M. rubrum are not symbionts, and very few similarities are shared with the true symbiont-bearing ciliates like Paramecium. While previous work has shown M. rubrum can divide its plastids (Johnson et al. 2006, 2007), the stolen nucleus doesn’t appear to divide much. But off course, alternative realities are possible.</w:t>
      </w:r>
    </w:p>
  </w:comment>
  <w:comment w:id="67" w:author="Author" w:initials="A">
    <w:p w14:paraId="7C78177D" w14:textId="69A2F88D" w:rsidR="006813D4" w:rsidRDefault="006813D4">
      <w:pPr>
        <w:pStyle w:val="CommentText"/>
      </w:pPr>
      <w:r>
        <w:rPr>
          <w:rStyle w:val="CommentReference"/>
        </w:rPr>
        <w:annotationRef/>
      </w:r>
      <w:r>
        <w:t xml:space="preserve">See the text above. Also, please read my review in Journal of Eukaryotic Microbiology (Johnson 2011), where I summarize the relationship based on what is known from culture work. </w:t>
      </w:r>
    </w:p>
  </w:comment>
  <w:comment w:id="66" w:author="Author" w:initials="A">
    <w:p w14:paraId="28B6069B" w14:textId="04731A70" w:rsidR="006813D4" w:rsidRDefault="006813D4">
      <w:pPr>
        <w:pStyle w:val="CommentText"/>
      </w:pPr>
      <w:r>
        <w:rPr>
          <w:rStyle w:val="CommentReference"/>
        </w:rPr>
        <w:annotationRef/>
      </w:r>
      <w:r>
        <w:t>Also, this sentence seems to contradict itself. So while it persists as a non-replicating endosymbiont, the ciliate doesn’t grow at all? They only grow during blooms?</w:t>
      </w:r>
    </w:p>
  </w:comment>
  <w:comment w:id="68" w:author="Author" w:initials="A">
    <w:p w14:paraId="248F320C" w14:textId="248ACF59" w:rsidR="006813D4" w:rsidRDefault="006813D4">
      <w:pPr>
        <w:pStyle w:val="CommentText"/>
      </w:pPr>
      <w:r>
        <w:rPr>
          <w:rStyle w:val="CommentReference"/>
        </w:rPr>
        <w:annotationRef/>
      </w:r>
      <w:r>
        <w:t xml:space="preserve"> Johnson and Stoecker (2005) and Johnson et al. (2007) also demonstrated that it can maintain plastids (while growth declines to zero) for &gt;90 days. </w:t>
      </w:r>
    </w:p>
  </w:comment>
  <w:comment w:id="69" w:author="Author" w:initials="A">
    <w:p w14:paraId="633CF87E" w14:textId="6582BDA9" w:rsidR="006813D4" w:rsidRDefault="006813D4">
      <w:pPr>
        <w:pStyle w:val="CommentText"/>
      </w:pPr>
      <w:r>
        <w:rPr>
          <w:rStyle w:val="CommentReference"/>
        </w:rPr>
        <w:annotationRef/>
      </w:r>
      <w:r>
        <w:t>This sentence only made sense when we had the FISH pic showing the large amount of cryptos inside</w:t>
      </w:r>
    </w:p>
  </w:comment>
  <w:comment w:id="70" w:author="Author" w:initials="A">
    <w:p w14:paraId="2ED6E07C" w14:textId="582662D6" w:rsidR="006813D4" w:rsidRDefault="006813D4">
      <w:pPr>
        <w:pStyle w:val="CommentText"/>
      </w:pPr>
      <w:r>
        <w:rPr>
          <w:rStyle w:val="CommentReference"/>
        </w:rPr>
        <w:annotationRef/>
      </w:r>
      <w:r>
        <w:t xml:space="preserve">Again, if Herfort et al. (2012) is correct, this is not M. major. Please remove this. </w:t>
      </w:r>
    </w:p>
  </w:comment>
  <w:comment w:id="80" w:author="Author" w:initials="A">
    <w:p w14:paraId="22ECCBE9" w14:textId="3FFF0E74" w:rsidR="00CB598E" w:rsidRPr="00CB598E" w:rsidRDefault="00CB598E" w:rsidP="00CB598E">
      <w:pPr>
        <w:autoSpaceDE w:val="0"/>
        <w:autoSpaceDN w:val="0"/>
        <w:adjustRightInd w:val="0"/>
        <w:rPr>
          <w:rFonts w:cs="Arial"/>
          <w:color w:val="000000"/>
          <w:lang w:val="de-DE"/>
        </w:rPr>
      </w:pPr>
      <w:r>
        <w:rPr>
          <w:rStyle w:val="CommentReference"/>
        </w:rPr>
        <w:annotationRef/>
      </w:r>
      <w:r>
        <w:t>“</w:t>
      </w:r>
      <w:r w:rsidRPr="00B10F12">
        <w:rPr>
          <w:rFonts w:cs="Arial"/>
          <w:color w:val="000000"/>
          <w:lang w:val="de-DE"/>
        </w:rPr>
        <w:t>Chlorophyll in the caption is in rfu while in μg/</w:t>
      </w:r>
      <w:r>
        <w:rPr>
          <w:rFonts w:cs="Arial"/>
          <w:color w:val="000000"/>
          <w:lang w:val="de-DE"/>
        </w:rPr>
        <w:t>L in the legend. Please modify.“ – reviewer 4</w:t>
      </w:r>
    </w:p>
  </w:comment>
  <w:comment w:id="81" w:author="Author" w:initials="A">
    <w:p w14:paraId="52D6D4FD" w14:textId="14681CDF" w:rsidR="006813D4" w:rsidRDefault="006813D4">
      <w:pPr>
        <w:pStyle w:val="CommentText"/>
      </w:pPr>
      <w:r>
        <w:rPr>
          <w:rStyle w:val="CommentReference"/>
        </w:rPr>
        <w:annotationRef/>
      </w:r>
      <w:r>
        <w:t xml:space="preserve">You should also include the day (corresponding to Figures 1 and 3) so its easier to make direct comparisons.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56A5154" w15:done="0"/>
  <w15:commentEx w15:paraId="36ADE955" w15:done="0"/>
  <w15:commentEx w15:paraId="3FA155AB" w15:done="0"/>
  <w15:commentEx w15:paraId="2BEA3517" w15:done="0"/>
  <w15:commentEx w15:paraId="47A85FD8" w15:done="0"/>
  <w15:commentEx w15:paraId="3BA94A40" w15:done="0"/>
  <w15:commentEx w15:paraId="167EE077" w15:paraIdParent="3BA94A40" w15:done="0"/>
  <w15:commentEx w15:paraId="5A170E84" w15:done="0"/>
  <w15:commentEx w15:paraId="78294B63" w15:done="0"/>
  <w15:commentEx w15:paraId="1EADF5F5" w15:done="0"/>
  <w15:commentEx w15:paraId="0DEA91C2" w15:done="0"/>
  <w15:commentEx w15:paraId="4F48329E" w15:done="0"/>
  <w15:commentEx w15:paraId="36FAC43D" w15:done="0"/>
  <w15:commentEx w15:paraId="08F99582" w15:paraIdParent="36FAC43D" w15:done="0"/>
  <w15:commentEx w15:paraId="207EBFB3" w15:done="0"/>
  <w15:commentEx w15:paraId="160E75BA" w15:done="0"/>
  <w15:commentEx w15:paraId="682B63F6" w15:done="0"/>
  <w15:commentEx w15:paraId="3C69F7BC" w15:done="0"/>
  <w15:commentEx w15:paraId="090385FB" w15:done="0"/>
  <w15:commentEx w15:paraId="4032387D" w15:done="0"/>
  <w15:commentEx w15:paraId="22385F6F" w15:done="0"/>
  <w15:commentEx w15:paraId="6E7784E2" w15:done="0"/>
  <w15:commentEx w15:paraId="6BA99D0B" w15:done="0"/>
  <w15:commentEx w15:paraId="452134B6" w15:done="0"/>
  <w15:commentEx w15:paraId="0C0E2710" w15:done="0"/>
  <w15:commentEx w15:paraId="008B553C" w15:done="0"/>
  <w15:commentEx w15:paraId="7C78177D" w15:done="0"/>
  <w15:commentEx w15:paraId="28B6069B" w15:done="0"/>
  <w15:commentEx w15:paraId="248F320C" w15:done="0"/>
  <w15:commentEx w15:paraId="633CF87E" w15:done="0"/>
  <w15:commentEx w15:paraId="2ED6E07C" w15:done="0"/>
  <w15:commentEx w15:paraId="22ECCBE9" w15:done="0"/>
  <w15:commentEx w15:paraId="52D6D4F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14567C" w14:textId="77777777" w:rsidR="00103DC5" w:rsidRDefault="00103DC5" w:rsidP="006824CD">
      <w:r>
        <w:separator/>
      </w:r>
    </w:p>
  </w:endnote>
  <w:endnote w:type="continuationSeparator" w:id="0">
    <w:p w14:paraId="0DFF64B5" w14:textId="77777777" w:rsidR="00103DC5" w:rsidRDefault="00103DC5"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250A" w14:textId="77777777" w:rsidR="006813D4" w:rsidRDefault="006813D4"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6813D4" w:rsidRDefault="006813D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39659" w14:textId="77777777" w:rsidR="006813D4" w:rsidRDefault="006813D4"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E4DBA">
      <w:rPr>
        <w:rStyle w:val="PageNumber"/>
        <w:noProof/>
      </w:rPr>
      <w:t>16</w:t>
    </w:r>
    <w:r>
      <w:rPr>
        <w:rStyle w:val="PageNumber"/>
      </w:rPr>
      <w:fldChar w:fldCharType="end"/>
    </w:r>
  </w:p>
  <w:p w14:paraId="3E0CB4DF" w14:textId="77777777" w:rsidR="006813D4" w:rsidRDefault="006813D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1E0347" w14:textId="77777777" w:rsidR="00103DC5" w:rsidRDefault="00103DC5" w:rsidP="006824CD">
      <w:r>
        <w:separator/>
      </w:r>
    </w:p>
  </w:footnote>
  <w:footnote w:type="continuationSeparator" w:id="0">
    <w:p w14:paraId="64493580" w14:textId="77777777" w:rsidR="00103DC5" w:rsidRDefault="00103DC5" w:rsidP="00682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C48C7" w14:textId="54DDCC9C" w:rsidR="006813D4" w:rsidRDefault="006813D4" w:rsidP="00C52B21">
    <w:pPr>
      <w:pStyle w:val="Header"/>
      <w:jc w:val="right"/>
    </w:pPr>
    <w:r>
      <w:t>Cryptophyte dynamics during red water blooms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8F4016"/>
    <w:multiLevelType w:val="hybridMultilevel"/>
    <w:tmpl w:val="5204FB8E"/>
    <w:lvl w:ilvl="0" w:tplc="4978E832">
      <w:numFmt w:val="bullet"/>
      <w:lvlText w:val=""/>
      <w:lvlJc w:val="left"/>
      <w:pPr>
        <w:ind w:left="648" w:hanging="360"/>
      </w:pPr>
      <w:rPr>
        <w:rFonts w:ascii="Symbol" w:eastAsia="SimSun"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removePersonalInformation/>
  <w:removeDateAndTime/>
  <w:activeWritingStyle w:appName="MSWord" w:lang="en-US" w:vendorID="64" w:dllVersion="131078" w:nlCheck="1" w:checkStyle="0"/>
  <w:activeWritingStyle w:appName="MSWord" w:lang="de-DE" w:vendorID="64" w:dllVersion="131078" w:nlCheck="1" w:checkStyle="0"/>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3C98"/>
    <w:rsid w:val="00017CDC"/>
    <w:rsid w:val="000254AD"/>
    <w:rsid w:val="000340F4"/>
    <w:rsid w:val="00035A1F"/>
    <w:rsid w:val="0004504F"/>
    <w:rsid w:val="000463DE"/>
    <w:rsid w:val="00046D1A"/>
    <w:rsid w:val="00053BF6"/>
    <w:rsid w:val="00056A49"/>
    <w:rsid w:val="00057641"/>
    <w:rsid w:val="00057AFB"/>
    <w:rsid w:val="00066A4C"/>
    <w:rsid w:val="00072244"/>
    <w:rsid w:val="00074038"/>
    <w:rsid w:val="00076FFA"/>
    <w:rsid w:val="00080032"/>
    <w:rsid w:val="00080649"/>
    <w:rsid w:val="0008449F"/>
    <w:rsid w:val="00090513"/>
    <w:rsid w:val="0009327B"/>
    <w:rsid w:val="000A4BDE"/>
    <w:rsid w:val="000A6D6E"/>
    <w:rsid w:val="000A74F3"/>
    <w:rsid w:val="000B08CC"/>
    <w:rsid w:val="000B1E7D"/>
    <w:rsid w:val="000B2858"/>
    <w:rsid w:val="000B2881"/>
    <w:rsid w:val="000B2BAB"/>
    <w:rsid w:val="000B3F78"/>
    <w:rsid w:val="000B5375"/>
    <w:rsid w:val="000C0978"/>
    <w:rsid w:val="000C1147"/>
    <w:rsid w:val="000C5FCC"/>
    <w:rsid w:val="000D0503"/>
    <w:rsid w:val="000D2E2F"/>
    <w:rsid w:val="000D458D"/>
    <w:rsid w:val="000E003B"/>
    <w:rsid w:val="000E6568"/>
    <w:rsid w:val="000F0ADB"/>
    <w:rsid w:val="000F0FCD"/>
    <w:rsid w:val="000F2FA3"/>
    <w:rsid w:val="00101237"/>
    <w:rsid w:val="0010331A"/>
    <w:rsid w:val="00103DC5"/>
    <w:rsid w:val="001064E6"/>
    <w:rsid w:val="001113C6"/>
    <w:rsid w:val="00114307"/>
    <w:rsid w:val="00114CA7"/>
    <w:rsid w:val="00115578"/>
    <w:rsid w:val="0011583F"/>
    <w:rsid w:val="001160D3"/>
    <w:rsid w:val="001235F6"/>
    <w:rsid w:val="001238E5"/>
    <w:rsid w:val="0012451E"/>
    <w:rsid w:val="00136ED5"/>
    <w:rsid w:val="00137B76"/>
    <w:rsid w:val="00140BF8"/>
    <w:rsid w:val="00143C7A"/>
    <w:rsid w:val="00144B6D"/>
    <w:rsid w:val="001462A4"/>
    <w:rsid w:val="001504F2"/>
    <w:rsid w:val="00151C96"/>
    <w:rsid w:val="0015440D"/>
    <w:rsid w:val="0015514D"/>
    <w:rsid w:val="001629E1"/>
    <w:rsid w:val="00164C6F"/>
    <w:rsid w:val="001651E6"/>
    <w:rsid w:val="00167F52"/>
    <w:rsid w:val="001776A5"/>
    <w:rsid w:val="00177D9D"/>
    <w:rsid w:val="00181BF4"/>
    <w:rsid w:val="001825D7"/>
    <w:rsid w:val="001905FB"/>
    <w:rsid w:val="00194CA4"/>
    <w:rsid w:val="001A3350"/>
    <w:rsid w:val="001A37C8"/>
    <w:rsid w:val="001A6393"/>
    <w:rsid w:val="001A6A78"/>
    <w:rsid w:val="001B6646"/>
    <w:rsid w:val="001C412D"/>
    <w:rsid w:val="001C68B4"/>
    <w:rsid w:val="001E078C"/>
    <w:rsid w:val="001E5066"/>
    <w:rsid w:val="001E6AB1"/>
    <w:rsid w:val="001F02BC"/>
    <w:rsid w:val="001F595D"/>
    <w:rsid w:val="001F5A8D"/>
    <w:rsid w:val="001F71AD"/>
    <w:rsid w:val="0020455B"/>
    <w:rsid w:val="00204E38"/>
    <w:rsid w:val="00205CE2"/>
    <w:rsid w:val="00213FD4"/>
    <w:rsid w:val="00217383"/>
    <w:rsid w:val="002211A8"/>
    <w:rsid w:val="00222090"/>
    <w:rsid w:val="00222506"/>
    <w:rsid w:val="00224B79"/>
    <w:rsid w:val="00226BB9"/>
    <w:rsid w:val="0023289E"/>
    <w:rsid w:val="00240D9B"/>
    <w:rsid w:val="002459C5"/>
    <w:rsid w:val="002506F0"/>
    <w:rsid w:val="002512CF"/>
    <w:rsid w:val="00252B96"/>
    <w:rsid w:val="00252E46"/>
    <w:rsid w:val="00255A18"/>
    <w:rsid w:val="00261B51"/>
    <w:rsid w:val="002621C4"/>
    <w:rsid w:val="00266137"/>
    <w:rsid w:val="00266E8F"/>
    <w:rsid w:val="00271A38"/>
    <w:rsid w:val="00272F6A"/>
    <w:rsid w:val="00280AF2"/>
    <w:rsid w:val="0028101C"/>
    <w:rsid w:val="002821F1"/>
    <w:rsid w:val="00290CCD"/>
    <w:rsid w:val="002919A4"/>
    <w:rsid w:val="00294B07"/>
    <w:rsid w:val="0029761C"/>
    <w:rsid w:val="002B3135"/>
    <w:rsid w:val="002B63F7"/>
    <w:rsid w:val="002C4D0A"/>
    <w:rsid w:val="002D3F6A"/>
    <w:rsid w:val="002D52FC"/>
    <w:rsid w:val="002E792E"/>
    <w:rsid w:val="002F0060"/>
    <w:rsid w:val="002F0279"/>
    <w:rsid w:val="002F0FA7"/>
    <w:rsid w:val="002F3D45"/>
    <w:rsid w:val="002F792D"/>
    <w:rsid w:val="00312AA7"/>
    <w:rsid w:val="003168DB"/>
    <w:rsid w:val="00317CD4"/>
    <w:rsid w:val="0032089F"/>
    <w:rsid w:val="0032147A"/>
    <w:rsid w:val="003218A1"/>
    <w:rsid w:val="0032336D"/>
    <w:rsid w:val="003272AF"/>
    <w:rsid w:val="00330453"/>
    <w:rsid w:val="00331D47"/>
    <w:rsid w:val="003355BA"/>
    <w:rsid w:val="00336F7D"/>
    <w:rsid w:val="003434CD"/>
    <w:rsid w:val="00344BA2"/>
    <w:rsid w:val="003471DD"/>
    <w:rsid w:val="003519E7"/>
    <w:rsid w:val="00355CA5"/>
    <w:rsid w:val="00355EF7"/>
    <w:rsid w:val="00362A4E"/>
    <w:rsid w:val="00363615"/>
    <w:rsid w:val="00363D68"/>
    <w:rsid w:val="00364417"/>
    <w:rsid w:val="003746BA"/>
    <w:rsid w:val="00376216"/>
    <w:rsid w:val="00380EA4"/>
    <w:rsid w:val="00386162"/>
    <w:rsid w:val="00391AA3"/>
    <w:rsid w:val="00391FF9"/>
    <w:rsid w:val="003952E0"/>
    <w:rsid w:val="00395C76"/>
    <w:rsid w:val="003A28B3"/>
    <w:rsid w:val="003A3785"/>
    <w:rsid w:val="003A4248"/>
    <w:rsid w:val="003A70CE"/>
    <w:rsid w:val="003B35E5"/>
    <w:rsid w:val="003C064D"/>
    <w:rsid w:val="003C14C1"/>
    <w:rsid w:val="003C2B37"/>
    <w:rsid w:val="003C4127"/>
    <w:rsid w:val="003C54C0"/>
    <w:rsid w:val="003C6127"/>
    <w:rsid w:val="003E3DB1"/>
    <w:rsid w:val="003E5420"/>
    <w:rsid w:val="003E6430"/>
    <w:rsid w:val="003F11CC"/>
    <w:rsid w:val="003F4FD7"/>
    <w:rsid w:val="00402A36"/>
    <w:rsid w:val="00411F45"/>
    <w:rsid w:val="00412412"/>
    <w:rsid w:val="00415AAC"/>
    <w:rsid w:val="00415D58"/>
    <w:rsid w:val="004217B9"/>
    <w:rsid w:val="00422B93"/>
    <w:rsid w:val="00423D54"/>
    <w:rsid w:val="00427A71"/>
    <w:rsid w:val="00427F6A"/>
    <w:rsid w:val="0044174A"/>
    <w:rsid w:val="00442105"/>
    <w:rsid w:val="0044693E"/>
    <w:rsid w:val="00447447"/>
    <w:rsid w:val="004645A0"/>
    <w:rsid w:val="00467801"/>
    <w:rsid w:val="00470709"/>
    <w:rsid w:val="00472585"/>
    <w:rsid w:val="004739AE"/>
    <w:rsid w:val="00477B07"/>
    <w:rsid w:val="00477BCF"/>
    <w:rsid w:val="00484B33"/>
    <w:rsid w:val="00485EA4"/>
    <w:rsid w:val="00491A27"/>
    <w:rsid w:val="00493498"/>
    <w:rsid w:val="004A2F07"/>
    <w:rsid w:val="004A6E09"/>
    <w:rsid w:val="004B3E05"/>
    <w:rsid w:val="004B52B9"/>
    <w:rsid w:val="004D249F"/>
    <w:rsid w:val="004D7399"/>
    <w:rsid w:val="004E3978"/>
    <w:rsid w:val="004E5E1F"/>
    <w:rsid w:val="004E6B15"/>
    <w:rsid w:val="004F035C"/>
    <w:rsid w:val="004F2AEA"/>
    <w:rsid w:val="004F438B"/>
    <w:rsid w:val="00501D7F"/>
    <w:rsid w:val="00505188"/>
    <w:rsid w:val="0050750D"/>
    <w:rsid w:val="005121FB"/>
    <w:rsid w:val="005171A8"/>
    <w:rsid w:val="00521127"/>
    <w:rsid w:val="00521A7C"/>
    <w:rsid w:val="005221E8"/>
    <w:rsid w:val="005228AD"/>
    <w:rsid w:val="00523136"/>
    <w:rsid w:val="00530F17"/>
    <w:rsid w:val="00537FB1"/>
    <w:rsid w:val="005552E4"/>
    <w:rsid w:val="0055687E"/>
    <w:rsid w:val="00556A59"/>
    <w:rsid w:val="00557814"/>
    <w:rsid w:val="00557C3B"/>
    <w:rsid w:val="00563AD1"/>
    <w:rsid w:val="0056760B"/>
    <w:rsid w:val="005735C1"/>
    <w:rsid w:val="005858B6"/>
    <w:rsid w:val="00587F57"/>
    <w:rsid w:val="00592E3B"/>
    <w:rsid w:val="005A2D88"/>
    <w:rsid w:val="005A39A9"/>
    <w:rsid w:val="005B2226"/>
    <w:rsid w:val="005B34BA"/>
    <w:rsid w:val="005B3DC4"/>
    <w:rsid w:val="005B459F"/>
    <w:rsid w:val="005B5926"/>
    <w:rsid w:val="005B7744"/>
    <w:rsid w:val="005C0D5A"/>
    <w:rsid w:val="005C18E0"/>
    <w:rsid w:val="005C5FFF"/>
    <w:rsid w:val="005D1B72"/>
    <w:rsid w:val="005D449D"/>
    <w:rsid w:val="005E2A0B"/>
    <w:rsid w:val="005E3B87"/>
    <w:rsid w:val="005E4016"/>
    <w:rsid w:val="005E46BA"/>
    <w:rsid w:val="005E7931"/>
    <w:rsid w:val="005F094A"/>
    <w:rsid w:val="006015AD"/>
    <w:rsid w:val="00604802"/>
    <w:rsid w:val="0061432B"/>
    <w:rsid w:val="006211C0"/>
    <w:rsid w:val="00622416"/>
    <w:rsid w:val="006227BA"/>
    <w:rsid w:val="00625252"/>
    <w:rsid w:val="00637977"/>
    <w:rsid w:val="006379E7"/>
    <w:rsid w:val="006466E0"/>
    <w:rsid w:val="006475E2"/>
    <w:rsid w:val="00651FD9"/>
    <w:rsid w:val="006525FE"/>
    <w:rsid w:val="0065300B"/>
    <w:rsid w:val="00661A6F"/>
    <w:rsid w:val="00663DA2"/>
    <w:rsid w:val="00667E4C"/>
    <w:rsid w:val="00680A95"/>
    <w:rsid w:val="006813D4"/>
    <w:rsid w:val="006824CD"/>
    <w:rsid w:val="00684ABD"/>
    <w:rsid w:val="006852D0"/>
    <w:rsid w:val="00685834"/>
    <w:rsid w:val="00694E2B"/>
    <w:rsid w:val="00695C2B"/>
    <w:rsid w:val="00696794"/>
    <w:rsid w:val="0069766C"/>
    <w:rsid w:val="006A7E3D"/>
    <w:rsid w:val="006C1DBB"/>
    <w:rsid w:val="006C479E"/>
    <w:rsid w:val="006C617F"/>
    <w:rsid w:val="006D1BFD"/>
    <w:rsid w:val="006D2932"/>
    <w:rsid w:val="006E26A8"/>
    <w:rsid w:val="006E3D27"/>
    <w:rsid w:val="006E4A33"/>
    <w:rsid w:val="006F19EC"/>
    <w:rsid w:val="006F2BC3"/>
    <w:rsid w:val="006F52B2"/>
    <w:rsid w:val="00705102"/>
    <w:rsid w:val="00705267"/>
    <w:rsid w:val="0071420D"/>
    <w:rsid w:val="007143AB"/>
    <w:rsid w:val="00716206"/>
    <w:rsid w:val="00716A04"/>
    <w:rsid w:val="00721DB8"/>
    <w:rsid w:val="0072758D"/>
    <w:rsid w:val="00730EE3"/>
    <w:rsid w:val="0073136D"/>
    <w:rsid w:val="007425C9"/>
    <w:rsid w:val="0074646E"/>
    <w:rsid w:val="00746CD0"/>
    <w:rsid w:val="00746D5E"/>
    <w:rsid w:val="00754A70"/>
    <w:rsid w:val="00754A9D"/>
    <w:rsid w:val="00756A5E"/>
    <w:rsid w:val="00760EA7"/>
    <w:rsid w:val="00765B34"/>
    <w:rsid w:val="0076721B"/>
    <w:rsid w:val="0077365D"/>
    <w:rsid w:val="0077570D"/>
    <w:rsid w:val="00776EA1"/>
    <w:rsid w:val="00783B9A"/>
    <w:rsid w:val="0079574E"/>
    <w:rsid w:val="00796017"/>
    <w:rsid w:val="00796F1C"/>
    <w:rsid w:val="007A04D5"/>
    <w:rsid w:val="007A0BE7"/>
    <w:rsid w:val="007A2CF9"/>
    <w:rsid w:val="007B314A"/>
    <w:rsid w:val="007B7B5E"/>
    <w:rsid w:val="007C081D"/>
    <w:rsid w:val="007C1CFD"/>
    <w:rsid w:val="007C608D"/>
    <w:rsid w:val="007D1762"/>
    <w:rsid w:val="007D1E2D"/>
    <w:rsid w:val="007D7E9E"/>
    <w:rsid w:val="007F063D"/>
    <w:rsid w:val="007F0CD1"/>
    <w:rsid w:val="007F1BDE"/>
    <w:rsid w:val="007F6CB7"/>
    <w:rsid w:val="007F7D3F"/>
    <w:rsid w:val="00810CB0"/>
    <w:rsid w:val="008136A1"/>
    <w:rsid w:val="008149A1"/>
    <w:rsid w:val="00816599"/>
    <w:rsid w:val="00827B3F"/>
    <w:rsid w:val="00827D29"/>
    <w:rsid w:val="00834FDA"/>
    <w:rsid w:val="0083552D"/>
    <w:rsid w:val="00840E11"/>
    <w:rsid w:val="008427F0"/>
    <w:rsid w:val="008449CB"/>
    <w:rsid w:val="008452B4"/>
    <w:rsid w:val="00847084"/>
    <w:rsid w:val="00850842"/>
    <w:rsid w:val="008509E7"/>
    <w:rsid w:val="0086149A"/>
    <w:rsid w:val="00863AE1"/>
    <w:rsid w:val="00863D09"/>
    <w:rsid w:val="00864BE5"/>
    <w:rsid w:val="00865D87"/>
    <w:rsid w:val="00866479"/>
    <w:rsid w:val="008676B4"/>
    <w:rsid w:val="008713E5"/>
    <w:rsid w:val="00871A04"/>
    <w:rsid w:val="00887726"/>
    <w:rsid w:val="008879DF"/>
    <w:rsid w:val="008951B1"/>
    <w:rsid w:val="008A0282"/>
    <w:rsid w:val="008A238C"/>
    <w:rsid w:val="008A5B24"/>
    <w:rsid w:val="008A7064"/>
    <w:rsid w:val="008B0C65"/>
    <w:rsid w:val="008B3F92"/>
    <w:rsid w:val="008C01DB"/>
    <w:rsid w:val="008C066D"/>
    <w:rsid w:val="008C2912"/>
    <w:rsid w:val="008C5550"/>
    <w:rsid w:val="008C64E5"/>
    <w:rsid w:val="008C7A4F"/>
    <w:rsid w:val="008D2FE4"/>
    <w:rsid w:val="008D4B36"/>
    <w:rsid w:val="008D4BAD"/>
    <w:rsid w:val="008D4DDE"/>
    <w:rsid w:val="008D5305"/>
    <w:rsid w:val="008D77E7"/>
    <w:rsid w:val="008E00D6"/>
    <w:rsid w:val="008E62A6"/>
    <w:rsid w:val="008E6F29"/>
    <w:rsid w:val="008F67AB"/>
    <w:rsid w:val="009004BF"/>
    <w:rsid w:val="00900785"/>
    <w:rsid w:val="00903232"/>
    <w:rsid w:val="00904BEF"/>
    <w:rsid w:val="00905C3B"/>
    <w:rsid w:val="0091553D"/>
    <w:rsid w:val="00915B32"/>
    <w:rsid w:val="00917CA0"/>
    <w:rsid w:val="00922D6A"/>
    <w:rsid w:val="00927820"/>
    <w:rsid w:val="009337D9"/>
    <w:rsid w:val="00933F5B"/>
    <w:rsid w:val="00936B6D"/>
    <w:rsid w:val="00937CFA"/>
    <w:rsid w:val="00940EFD"/>
    <w:rsid w:val="00946A19"/>
    <w:rsid w:val="009561CF"/>
    <w:rsid w:val="009607C1"/>
    <w:rsid w:val="00961AD3"/>
    <w:rsid w:val="00962DC5"/>
    <w:rsid w:val="009705B5"/>
    <w:rsid w:val="009724C9"/>
    <w:rsid w:val="0098043F"/>
    <w:rsid w:val="00981583"/>
    <w:rsid w:val="00983208"/>
    <w:rsid w:val="00984FD1"/>
    <w:rsid w:val="009878ED"/>
    <w:rsid w:val="00992F08"/>
    <w:rsid w:val="00996752"/>
    <w:rsid w:val="00996FCD"/>
    <w:rsid w:val="009A2BF9"/>
    <w:rsid w:val="009A46E9"/>
    <w:rsid w:val="009A6BC6"/>
    <w:rsid w:val="009C4F24"/>
    <w:rsid w:val="009C5AFA"/>
    <w:rsid w:val="009D3EE8"/>
    <w:rsid w:val="009D61BF"/>
    <w:rsid w:val="009D716C"/>
    <w:rsid w:val="009D7997"/>
    <w:rsid w:val="009E185E"/>
    <w:rsid w:val="009E3066"/>
    <w:rsid w:val="009E30BB"/>
    <w:rsid w:val="009E4498"/>
    <w:rsid w:val="009E4A7F"/>
    <w:rsid w:val="009E6A55"/>
    <w:rsid w:val="009F19E4"/>
    <w:rsid w:val="009F31C4"/>
    <w:rsid w:val="009F4F8A"/>
    <w:rsid w:val="009F551E"/>
    <w:rsid w:val="00A02FD0"/>
    <w:rsid w:val="00A037AF"/>
    <w:rsid w:val="00A0463D"/>
    <w:rsid w:val="00A056BE"/>
    <w:rsid w:val="00A111BE"/>
    <w:rsid w:val="00A11718"/>
    <w:rsid w:val="00A12EEC"/>
    <w:rsid w:val="00A13124"/>
    <w:rsid w:val="00A143EF"/>
    <w:rsid w:val="00A156CD"/>
    <w:rsid w:val="00A208D9"/>
    <w:rsid w:val="00A24569"/>
    <w:rsid w:val="00A316EB"/>
    <w:rsid w:val="00A3269A"/>
    <w:rsid w:val="00A33782"/>
    <w:rsid w:val="00A357F5"/>
    <w:rsid w:val="00A4404F"/>
    <w:rsid w:val="00A45AC4"/>
    <w:rsid w:val="00A4749E"/>
    <w:rsid w:val="00A56CA7"/>
    <w:rsid w:val="00A62B51"/>
    <w:rsid w:val="00A656B8"/>
    <w:rsid w:val="00A65C83"/>
    <w:rsid w:val="00A714F8"/>
    <w:rsid w:val="00A723E8"/>
    <w:rsid w:val="00A72595"/>
    <w:rsid w:val="00A766CD"/>
    <w:rsid w:val="00A76D49"/>
    <w:rsid w:val="00A84615"/>
    <w:rsid w:val="00A918E2"/>
    <w:rsid w:val="00A93101"/>
    <w:rsid w:val="00A96816"/>
    <w:rsid w:val="00A97155"/>
    <w:rsid w:val="00A97293"/>
    <w:rsid w:val="00AB08C3"/>
    <w:rsid w:val="00AB1296"/>
    <w:rsid w:val="00AB7DD9"/>
    <w:rsid w:val="00AC0335"/>
    <w:rsid w:val="00AC3540"/>
    <w:rsid w:val="00AC5751"/>
    <w:rsid w:val="00AC7240"/>
    <w:rsid w:val="00AD46DE"/>
    <w:rsid w:val="00AD70B9"/>
    <w:rsid w:val="00AE182B"/>
    <w:rsid w:val="00AF130B"/>
    <w:rsid w:val="00B00F1E"/>
    <w:rsid w:val="00B0285E"/>
    <w:rsid w:val="00B03CF1"/>
    <w:rsid w:val="00B04482"/>
    <w:rsid w:val="00B0485F"/>
    <w:rsid w:val="00B051A1"/>
    <w:rsid w:val="00B068AD"/>
    <w:rsid w:val="00B076DB"/>
    <w:rsid w:val="00B113BF"/>
    <w:rsid w:val="00B16C07"/>
    <w:rsid w:val="00B3016B"/>
    <w:rsid w:val="00B31A0A"/>
    <w:rsid w:val="00B3249E"/>
    <w:rsid w:val="00B33582"/>
    <w:rsid w:val="00B346EF"/>
    <w:rsid w:val="00B36EBC"/>
    <w:rsid w:val="00B37E0D"/>
    <w:rsid w:val="00B41A62"/>
    <w:rsid w:val="00B4317A"/>
    <w:rsid w:val="00B448C5"/>
    <w:rsid w:val="00B516B5"/>
    <w:rsid w:val="00B52ECF"/>
    <w:rsid w:val="00B55C1F"/>
    <w:rsid w:val="00B56497"/>
    <w:rsid w:val="00B62C2A"/>
    <w:rsid w:val="00B63D44"/>
    <w:rsid w:val="00B63E78"/>
    <w:rsid w:val="00B6644D"/>
    <w:rsid w:val="00B70031"/>
    <w:rsid w:val="00B7274E"/>
    <w:rsid w:val="00B72A56"/>
    <w:rsid w:val="00B73BD9"/>
    <w:rsid w:val="00B81B5B"/>
    <w:rsid w:val="00B8291A"/>
    <w:rsid w:val="00B84008"/>
    <w:rsid w:val="00B862D8"/>
    <w:rsid w:val="00B936D4"/>
    <w:rsid w:val="00B94BFB"/>
    <w:rsid w:val="00BA009A"/>
    <w:rsid w:val="00BA7753"/>
    <w:rsid w:val="00BB3A50"/>
    <w:rsid w:val="00BC345E"/>
    <w:rsid w:val="00BC5B00"/>
    <w:rsid w:val="00BD1F07"/>
    <w:rsid w:val="00BD2C01"/>
    <w:rsid w:val="00BE122B"/>
    <w:rsid w:val="00BF5F93"/>
    <w:rsid w:val="00C01879"/>
    <w:rsid w:val="00C04FD6"/>
    <w:rsid w:val="00C1327B"/>
    <w:rsid w:val="00C20035"/>
    <w:rsid w:val="00C2308E"/>
    <w:rsid w:val="00C27D7F"/>
    <w:rsid w:val="00C300E1"/>
    <w:rsid w:val="00C30CC1"/>
    <w:rsid w:val="00C3227F"/>
    <w:rsid w:val="00C34300"/>
    <w:rsid w:val="00C41434"/>
    <w:rsid w:val="00C4165B"/>
    <w:rsid w:val="00C416E1"/>
    <w:rsid w:val="00C44A8A"/>
    <w:rsid w:val="00C45596"/>
    <w:rsid w:val="00C50A83"/>
    <w:rsid w:val="00C51C18"/>
    <w:rsid w:val="00C52B21"/>
    <w:rsid w:val="00C56B8B"/>
    <w:rsid w:val="00C60A90"/>
    <w:rsid w:val="00C619A6"/>
    <w:rsid w:val="00C62B0D"/>
    <w:rsid w:val="00C67DAC"/>
    <w:rsid w:val="00C80EC9"/>
    <w:rsid w:val="00C82428"/>
    <w:rsid w:val="00C84D8E"/>
    <w:rsid w:val="00C95D59"/>
    <w:rsid w:val="00C9702F"/>
    <w:rsid w:val="00CA2EC6"/>
    <w:rsid w:val="00CA5519"/>
    <w:rsid w:val="00CB2E04"/>
    <w:rsid w:val="00CB598E"/>
    <w:rsid w:val="00CB692E"/>
    <w:rsid w:val="00CC139D"/>
    <w:rsid w:val="00CC13BB"/>
    <w:rsid w:val="00CC43C8"/>
    <w:rsid w:val="00CC4909"/>
    <w:rsid w:val="00CC4C34"/>
    <w:rsid w:val="00CD0181"/>
    <w:rsid w:val="00CD3F55"/>
    <w:rsid w:val="00CD5C61"/>
    <w:rsid w:val="00CE0AD6"/>
    <w:rsid w:val="00CE5585"/>
    <w:rsid w:val="00CE6D1A"/>
    <w:rsid w:val="00CE7585"/>
    <w:rsid w:val="00CF4912"/>
    <w:rsid w:val="00CF6B35"/>
    <w:rsid w:val="00CF78A8"/>
    <w:rsid w:val="00D00863"/>
    <w:rsid w:val="00D009E1"/>
    <w:rsid w:val="00D06AC5"/>
    <w:rsid w:val="00D1190F"/>
    <w:rsid w:val="00D1328A"/>
    <w:rsid w:val="00D1546B"/>
    <w:rsid w:val="00D155A6"/>
    <w:rsid w:val="00D165DD"/>
    <w:rsid w:val="00D20E0E"/>
    <w:rsid w:val="00D26490"/>
    <w:rsid w:val="00D300D1"/>
    <w:rsid w:val="00D30635"/>
    <w:rsid w:val="00D30B11"/>
    <w:rsid w:val="00D319F2"/>
    <w:rsid w:val="00D348BA"/>
    <w:rsid w:val="00D34BDB"/>
    <w:rsid w:val="00D35B3C"/>
    <w:rsid w:val="00D36109"/>
    <w:rsid w:val="00D46BB5"/>
    <w:rsid w:val="00D51DF4"/>
    <w:rsid w:val="00D5290E"/>
    <w:rsid w:val="00D5420F"/>
    <w:rsid w:val="00D56B26"/>
    <w:rsid w:val="00D61688"/>
    <w:rsid w:val="00D64DBC"/>
    <w:rsid w:val="00D71B00"/>
    <w:rsid w:val="00D72125"/>
    <w:rsid w:val="00D75F3A"/>
    <w:rsid w:val="00D81B04"/>
    <w:rsid w:val="00D91022"/>
    <w:rsid w:val="00D9146C"/>
    <w:rsid w:val="00D959C7"/>
    <w:rsid w:val="00D96531"/>
    <w:rsid w:val="00DA3657"/>
    <w:rsid w:val="00DA3C76"/>
    <w:rsid w:val="00DA4076"/>
    <w:rsid w:val="00DA6191"/>
    <w:rsid w:val="00DB249C"/>
    <w:rsid w:val="00DB5161"/>
    <w:rsid w:val="00DB5EE7"/>
    <w:rsid w:val="00DC5E98"/>
    <w:rsid w:val="00DD0524"/>
    <w:rsid w:val="00DD3854"/>
    <w:rsid w:val="00DE40E0"/>
    <w:rsid w:val="00DE4DBA"/>
    <w:rsid w:val="00DE6FA7"/>
    <w:rsid w:val="00DF5132"/>
    <w:rsid w:val="00DF5739"/>
    <w:rsid w:val="00E11168"/>
    <w:rsid w:val="00E127C8"/>
    <w:rsid w:val="00E30123"/>
    <w:rsid w:val="00E33748"/>
    <w:rsid w:val="00E42125"/>
    <w:rsid w:val="00E51027"/>
    <w:rsid w:val="00E53A87"/>
    <w:rsid w:val="00E56A24"/>
    <w:rsid w:val="00E61616"/>
    <w:rsid w:val="00E63827"/>
    <w:rsid w:val="00E67049"/>
    <w:rsid w:val="00E73B4B"/>
    <w:rsid w:val="00E8120C"/>
    <w:rsid w:val="00E9004E"/>
    <w:rsid w:val="00E977DA"/>
    <w:rsid w:val="00EA0881"/>
    <w:rsid w:val="00EA1C27"/>
    <w:rsid w:val="00EA66A6"/>
    <w:rsid w:val="00EA6A02"/>
    <w:rsid w:val="00EB03C5"/>
    <w:rsid w:val="00EB518C"/>
    <w:rsid w:val="00EB71FA"/>
    <w:rsid w:val="00EB76CE"/>
    <w:rsid w:val="00EC3BBE"/>
    <w:rsid w:val="00EC4BBC"/>
    <w:rsid w:val="00ED1E71"/>
    <w:rsid w:val="00ED5000"/>
    <w:rsid w:val="00ED6CD6"/>
    <w:rsid w:val="00ED6F43"/>
    <w:rsid w:val="00EE2ABB"/>
    <w:rsid w:val="00EE72F9"/>
    <w:rsid w:val="00EE79F3"/>
    <w:rsid w:val="00EE7A93"/>
    <w:rsid w:val="00EF07EF"/>
    <w:rsid w:val="00EF2A67"/>
    <w:rsid w:val="00F0271A"/>
    <w:rsid w:val="00F1350A"/>
    <w:rsid w:val="00F14310"/>
    <w:rsid w:val="00F2360F"/>
    <w:rsid w:val="00F31AB3"/>
    <w:rsid w:val="00F34B51"/>
    <w:rsid w:val="00F35AB6"/>
    <w:rsid w:val="00F35E55"/>
    <w:rsid w:val="00F36BD8"/>
    <w:rsid w:val="00F51FF4"/>
    <w:rsid w:val="00F526BF"/>
    <w:rsid w:val="00F562D2"/>
    <w:rsid w:val="00F5705B"/>
    <w:rsid w:val="00F65601"/>
    <w:rsid w:val="00F65A6A"/>
    <w:rsid w:val="00F672A2"/>
    <w:rsid w:val="00F67738"/>
    <w:rsid w:val="00F72E73"/>
    <w:rsid w:val="00F869F5"/>
    <w:rsid w:val="00F92CF8"/>
    <w:rsid w:val="00F92F17"/>
    <w:rsid w:val="00F96E6E"/>
    <w:rsid w:val="00FA3E63"/>
    <w:rsid w:val="00FA51C2"/>
    <w:rsid w:val="00FA5582"/>
    <w:rsid w:val="00FB0F11"/>
    <w:rsid w:val="00FB7D9C"/>
    <w:rsid w:val="00FB7F63"/>
    <w:rsid w:val="00FC5E5F"/>
    <w:rsid w:val="00FC6A5D"/>
    <w:rsid w:val="00FC7391"/>
    <w:rsid w:val="00FD170C"/>
    <w:rsid w:val="00FD5257"/>
    <w:rsid w:val="00FE166D"/>
    <w:rsid w:val="00FE305E"/>
    <w:rsid w:val="00FE3ECA"/>
    <w:rsid w:val="00FE4385"/>
    <w:rsid w:val="00FE75DC"/>
    <w:rsid w:val="00FF0B42"/>
    <w:rsid w:val="00FF1B1D"/>
    <w:rsid w:val="00FF1C78"/>
    <w:rsid w:val="00FF2F97"/>
    <w:rsid w:val="00FF63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 w:type="paragraph" w:styleId="Header">
    <w:name w:val="header"/>
    <w:basedOn w:val="Normal"/>
    <w:link w:val="HeaderChar"/>
    <w:uiPriority w:val="99"/>
    <w:unhideWhenUsed/>
    <w:rsid w:val="00C52B21"/>
    <w:pPr>
      <w:tabs>
        <w:tab w:val="clear" w:pos="709"/>
        <w:tab w:val="center" w:pos="4320"/>
        <w:tab w:val="right" w:pos="8640"/>
      </w:tabs>
    </w:pPr>
  </w:style>
  <w:style w:type="character" w:customStyle="1" w:styleId="HeaderChar">
    <w:name w:val="Header Char"/>
    <w:basedOn w:val="DefaultParagraphFont"/>
    <w:link w:val="Header"/>
    <w:uiPriority w:val="99"/>
    <w:rsid w:val="00C52B21"/>
    <w:rPr>
      <w:rFonts w:ascii="Times New Roman" w:eastAsia="SimSun" w:hAnsi="Times New Roman" w:cs="Lucida Sans"/>
      <w:color w:val="00000A"/>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mailto:ribalet@uw.edu" TargetMode="External"/><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ribalet@uw.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FD8AABE-56C4-1F4F-AFE9-C51CAE8A1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15775</Words>
  <Characters>89920</Characters>
  <Application>Microsoft Macintosh Word</Application>
  <DocSecurity>0</DocSecurity>
  <Lines>749</Lines>
  <Paragraphs>210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105485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2016-08-19T16:59:00Z</dcterms:created>
  <dcterms:modified xsi:type="dcterms:W3CDTF">2016-08-22T19:52:00Z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citations="36" publications="33"/&gt;&lt;/info&gt;PAPERS2_INFO_END</vt:lpwstr>
  </property>
  <property fmtid="{D5CDD505-2E9C-101B-9397-08002B2CF9AE}" pid="3" name="MTMacEqns">
    <vt:bool>true</vt:bool>
  </property>
</Properties>
</file>